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8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2" w:type="dxa"/>
            <w:shd w:val="clear" w:color="auto" w:fill="F3F3F3"/>
            <w:vAlign w:val="center"/>
          </w:tcPr>
          <w:p>
            <w:pPr>
              <w:keepNext w:val="0"/>
              <w:keepLines w:val="0"/>
              <w:widowControl/>
              <w:suppressLineNumbers w:val="0"/>
              <w:spacing w:before="0" w:beforeAutospacing="0" w:after="0" w:afterAutospacing="0" w:line="360" w:lineRule="auto"/>
              <w:ind w:left="0"/>
              <w:rPr>
                <w:rFonts w:hint="default" w:ascii="Times New Roman" w:hAnsi="Times New Roman" w:eastAsia="宋体"/>
                <w:b/>
                <w:sz w:val="20"/>
                <w:szCs w:val="24"/>
              </w:rPr>
            </w:pPr>
            <w:r>
              <w:rPr>
                <w:rFonts w:hint="default" w:ascii="Times New Roman" w:hAnsi="Times New Roman" w:eastAsia="宋体"/>
                <w:b/>
                <w:sz w:val="20"/>
                <w:szCs w:val="24"/>
                <w:lang w:eastAsia="zh-CN"/>
              </w:rPr>
              <w:t>名称</w:t>
            </w:r>
            <w:r>
              <w:rPr>
                <w:rFonts w:hint="default" w:ascii="Times New Roman" w:hAnsi="Times New Roman" w:eastAsia="宋体"/>
                <w:b/>
                <w:sz w:val="20"/>
                <w:szCs w:val="24"/>
              </w:rPr>
              <w:t>:</w:t>
            </w:r>
          </w:p>
        </w:tc>
        <w:tc>
          <w:tcPr>
            <w:tcW w:w="8518" w:type="dxa"/>
            <w:shd w:val="clear" w:color="auto" w:fill="auto"/>
            <w:vAlign w:val="center"/>
          </w:tcPr>
          <w:p>
            <w:pPr>
              <w:keepNext w:val="0"/>
              <w:keepLines w:val="0"/>
              <w:widowControl/>
              <w:suppressLineNumbers w:val="0"/>
              <w:spacing w:before="0" w:beforeAutospacing="0" w:after="0" w:afterAutospacing="0" w:line="360" w:lineRule="auto"/>
              <w:ind w:left="0"/>
              <w:jc w:val="center"/>
              <w:rPr>
                <w:rFonts w:hint="default" w:ascii="Times New Roman" w:hAnsi="Times New Roman" w:eastAsia="宋体"/>
                <w:b/>
                <w:sz w:val="32"/>
                <w:szCs w:val="32"/>
                <w:lang w:eastAsia="zh-CN"/>
              </w:rPr>
            </w:pPr>
            <w:r>
              <w:rPr>
                <w:rFonts w:hint="eastAsia" w:ascii="Times New Roman" w:hAnsi="Times New Roman" w:eastAsia="宋体"/>
                <w:b/>
                <w:sz w:val="32"/>
                <w:szCs w:val="32"/>
                <w:lang w:val="en-US" w:eastAsia="zh-CN"/>
              </w:rPr>
              <w:t>UART</w:t>
            </w:r>
            <w:r>
              <w:rPr>
                <w:rFonts w:hint="default" w:ascii="Times New Roman" w:hAnsi="Times New Roman" w:eastAsia="宋体"/>
                <w:b/>
                <w:sz w:val="32"/>
                <w:szCs w:val="32"/>
                <w:lang w:eastAsia="zh-CN"/>
              </w:rPr>
              <w:t>软件架构及概要设计说明书</w:t>
            </w:r>
          </w:p>
        </w:tc>
      </w:tr>
    </w:tbl>
    <w:p>
      <w:pPr>
        <w:spacing w:line="360" w:lineRule="auto"/>
        <w:rPr>
          <w:rFonts w:ascii="Times New Roman" w:hAnsi="Times New Roman" w:eastAsia="宋体"/>
          <w:sz w:val="4"/>
          <w:szCs w:val="4"/>
          <w:lang w:eastAsia="zh-CN"/>
        </w:rPr>
      </w:pPr>
    </w:p>
    <w:tbl>
      <w:tblPr>
        <w:tblStyle w:val="32"/>
        <w:tblW w:w="9356" w:type="dxa"/>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096"/>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tcPr>
          <w:p>
            <w:pPr>
              <w:pStyle w:val="42"/>
              <w:keepNext w:val="0"/>
              <w:keepLines w:val="0"/>
              <w:widowControl/>
              <w:suppressLineNumbers w:val="0"/>
              <w:spacing w:before="0" w:beforeAutospacing="0" w:after="0" w:afterAutospacing="0" w:line="360" w:lineRule="auto"/>
              <w:ind w:left="0"/>
              <w:jc w:val="left"/>
              <w:rPr>
                <w:rFonts w:hint="default" w:asciiTheme="minorEastAsia" w:hAnsiTheme="minorEastAsia" w:cstheme="minorEastAsia"/>
                <w:b/>
                <w:sz w:val="22"/>
                <w:szCs w:val="22"/>
              </w:rPr>
            </w:pPr>
            <w:r>
              <w:rPr>
                <w:rFonts w:hint="eastAsia" w:asciiTheme="minorEastAsia" w:hAnsiTheme="minorEastAsia" w:cstheme="minorEastAsia"/>
                <w:b/>
                <w:sz w:val="22"/>
                <w:szCs w:val="22"/>
                <w:lang w:eastAsia="zh-CN"/>
              </w:rPr>
              <w:t>项目</w:t>
            </w:r>
            <w:r>
              <w:rPr>
                <w:rFonts w:hint="eastAsia" w:asciiTheme="minorEastAsia" w:hAnsiTheme="minorEastAsia" w:cstheme="minorEastAsia"/>
                <w:b/>
                <w:sz w:val="22"/>
                <w:szCs w:val="22"/>
              </w:rPr>
              <w:t>:</w:t>
            </w:r>
          </w:p>
        </w:tc>
        <w:tc>
          <w:tcPr>
            <w:tcW w:w="8096" w:type="dxa"/>
          </w:tcPr>
          <w:p>
            <w:pPr>
              <w:pStyle w:val="42"/>
              <w:keepNext w:val="0"/>
              <w:keepLines w:val="0"/>
              <w:widowControl/>
              <w:suppressLineNumbers w:val="0"/>
              <w:spacing w:before="0" w:beforeAutospacing="0" w:after="0" w:afterAutospacing="0" w:line="360" w:lineRule="auto"/>
              <w:ind w:left="0"/>
              <w:jc w:val="left"/>
              <w:rPr>
                <w:rFonts w:hint="default" w:asciiTheme="minorEastAsia" w:hAnsiTheme="minorEastAsia" w:cstheme="minorEastAsia"/>
                <w:sz w:val="22"/>
                <w:szCs w:val="22"/>
                <w:lang w:eastAsia="zh-CN"/>
              </w:rPr>
            </w:pPr>
            <w:r>
              <w:rPr>
                <w:rFonts w:hint="eastAsia" w:asciiTheme="minorEastAsia" w:hAnsiTheme="minorEastAsia" w:cstheme="minorEastAsia"/>
                <w:sz w:val="22"/>
                <w:szCs w:val="22"/>
                <w:lang w:val="en-US" w:eastAsia="zh-CN"/>
              </w:rPr>
              <w:t>高合汽车Figure</w:t>
            </w:r>
            <w:r>
              <w:rPr>
                <w:rFonts w:hint="eastAsia" w:asciiTheme="minorEastAsia" w:hAnsiTheme="minorEastAsia" w:cstheme="minorEastAsia"/>
                <w:sz w:val="22"/>
                <w:szCs w:val="22"/>
                <w:lang w:eastAsia="zh-CN"/>
              </w:rPr>
              <w:t>项目</w:t>
            </w:r>
          </w:p>
        </w:tc>
      </w:tr>
    </w:tbl>
    <w:tbl>
      <w:tblPr>
        <w:tblStyle w:val="31"/>
        <w:tblW w:w="93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26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57" w:type="dxa"/>
            <w:gridSpan w:val="3"/>
            <w:tcBorders>
              <w:top w:val="single" w:color="auto" w:sz="4" w:space="0"/>
              <w:left w:val="single" w:color="auto" w:sz="4" w:space="0"/>
              <w:bottom w:val="single" w:color="auto" w:sz="4" w:space="0"/>
              <w:right w:val="single" w:color="auto" w:sz="4" w:space="0"/>
            </w:tcBorders>
            <w:shd w:val="pct10" w:color="auto" w:fill="auto"/>
          </w:tcPr>
          <w:p>
            <w:pPr>
              <w:pStyle w:val="44"/>
              <w:keepNext w:val="0"/>
              <w:keepLines w:val="0"/>
              <w:widowControl/>
              <w:suppressLineNumbers w:val="0"/>
              <w:spacing w:before="0" w:beforeAutospacing="0" w:after="0" w:afterAutospacing="0" w:line="360" w:lineRule="auto"/>
              <w:ind w:left="0"/>
              <w:rPr>
                <w:rFonts w:hint="default" w:asciiTheme="minorEastAsia" w:hAnsiTheme="minorEastAsia" w:cstheme="minorEastAsia"/>
                <w:sz w:val="22"/>
                <w:szCs w:val="22"/>
              </w:rPr>
            </w:pPr>
            <w:r>
              <w:rPr>
                <w:rFonts w:hint="eastAsia" w:asciiTheme="minorEastAsia" w:hAnsiTheme="minorEastAsia" w:cstheme="minorEastAsia"/>
                <w:sz w:val="22"/>
                <w:szCs w:val="22"/>
                <w:lang w:eastAsia="zh-CN"/>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b/>
                <w:sz w:val="22"/>
                <w:szCs w:val="22"/>
              </w:rPr>
            </w:pPr>
            <w:r>
              <w:rPr>
                <w:rFonts w:hint="eastAsia" w:asciiTheme="minorEastAsia" w:hAnsiTheme="minorEastAsia" w:cstheme="minorEastAsia"/>
                <w:b/>
                <w:sz w:val="22"/>
                <w:szCs w:val="22"/>
              </w:rPr>
              <w:t xml:space="preserve">角色 </w:t>
            </w:r>
          </w:p>
        </w:tc>
        <w:tc>
          <w:tcPr>
            <w:tcW w:w="3261"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b/>
                <w:sz w:val="22"/>
                <w:szCs w:val="22"/>
              </w:rPr>
            </w:pPr>
            <w:r>
              <w:rPr>
                <w:rFonts w:hint="eastAsia" w:asciiTheme="minorEastAsia" w:hAnsiTheme="minorEastAsia" w:cstheme="minorEastAsia"/>
                <w:b/>
                <w:sz w:val="22"/>
                <w:szCs w:val="22"/>
                <w:lang w:eastAsia="zh-CN"/>
              </w:rPr>
              <w:t>姓名</w:t>
            </w:r>
          </w:p>
        </w:tc>
        <w:tc>
          <w:tcPr>
            <w:tcW w:w="3828"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b/>
                <w:sz w:val="22"/>
                <w:szCs w:val="22"/>
              </w:rPr>
            </w:pPr>
            <w:r>
              <w:rPr>
                <w:rFonts w:hint="eastAsia" w:asciiTheme="minorEastAsia" w:hAnsiTheme="minorEastAsia" w:cstheme="minorEastAsia"/>
                <w:b/>
                <w:sz w:val="22"/>
                <w:szCs w:val="22"/>
                <w:lang w:eastAsia="zh-CN"/>
              </w:rPr>
              <w:t>日期</w:t>
            </w:r>
            <w:r>
              <w:rPr>
                <w:rFonts w:hint="eastAsia" w:asciiTheme="minorEastAsia" w:hAnsiTheme="minorEastAsia" w:cstheme="minorEastAsia"/>
                <w:b/>
                <w:sz w:val="22"/>
                <w:szCs w:val="22"/>
              </w:rPr>
              <w:t>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268" w:type="dxa"/>
          </w:tcPr>
          <w:p>
            <w:pPr>
              <w:keepNext w:val="0"/>
              <w:keepLines w:val="0"/>
              <w:widowControl/>
              <w:suppressLineNumbers w:val="0"/>
              <w:spacing w:before="120" w:beforeAutospacing="0" w:after="120" w:afterAutospacing="0" w:line="360" w:lineRule="auto"/>
              <w:ind w:left="0"/>
              <w:rPr>
                <w:rStyle w:val="48"/>
                <w:rFonts w:hint="default" w:asciiTheme="minorEastAsia" w:hAnsiTheme="minorEastAsia" w:cstheme="minorEastAsia"/>
                <w:i w:val="0"/>
                <w:color w:val="auto"/>
                <w:sz w:val="22"/>
                <w:szCs w:val="22"/>
                <w:lang w:eastAsia="zh-CN"/>
              </w:rPr>
            </w:pPr>
            <w:r>
              <w:rPr>
                <w:rStyle w:val="48"/>
                <w:rFonts w:hint="eastAsia" w:asciiTheme="minorEastAsia" w:hAnsiTheme="minorEastAsia" w:cstheme="minorEastAsia"/>
                <w:i w:val="0"/>
                <w:iCs/>
                <w:color w:val="auto"/>
                <w:sz w:val="22"/>
                <w:szCs w:val="22"/>
              </w:rPr>
              <w:t>软件工程师</w:t>
            </w:r>
          </w:p>
        </w:tc>
        <w:tc>
          <w:tcPr>
            <w:tcW w:w="3261" w:type="dxa"/>
          </w:tcPr>
          <w:p>
            <w:pPr>
              <w:keepNext w:val="0"/>
              <w:keepLines w:val="0"/>
              <w:widowControl/>
              <w:suppressLineNumbers w:val="0"/>
              <w:spacing w:before="120" w:beforeAutospacing="0" w:after="120" w:afterAutospacing="0" w:line="360" w:lineRule="auto"/>
              <w:ind w:left="0"/>
              <w:rPr>
                <w:rFonts w:hint="default" w:asciiTheme="minorEastAsia" w:hAnsiTheme="minorEastAsia" w:cstheme="minorEastAsia"/>
                <w:i/>
                <w:sz w:val="22"/>
                <w:szCs w:val="22"/>
                <w:lang w:val="en-US" w:eastAsia="zh-CN"/>
              </w:rPr>
            </w:pPr>
            <w:r>
              <w:rPr>
                <w:rFonts w:hint="eastAsia" w:asciiTheme="minorEastAsia" w:hAnsiTheme="minorEastAsia" w:cstheme="minorEastAsia"/>
                <w:i w:val="0"/>
                <w:iCs/>
                <w:sz w:val="22"/>
                <w:szCs w:val="22"/>
                <w:lang w:val="en-US" w:eastAsia="zh-CN"/>
              </w:rPr>
              <w:t>黄鹏飞</w:t>
            </w:r>
          </w:p>
        </w:tc>
        <w:tc>
          <w:tcPr>
            <w:tcW w:w="3828" w:type="dxa"/>
          </w:tcPr>
          <w:p>
            <w:pPr>
              <w:keepNext w:val="0"/>
              <w:keepLines w:val="0"/>
              <w:widowControl/>
              <w:suppressLineNumbers w:val="0"/>
              <w:spacing w:before="120" w:beforeAutospacing="0" w:after="120" w:afterAutospacing="0" w:line="360" w:lineRule="auto"/>
              <w:ind w:left="0"/>
              <w:rPr>
                <w:rFonts w:hint="default" w:asciiTheme="minorEastAsia" w:hAnsiTheme="minorEastAsia" w:cstheme="minorEastAsia"/>
                <w:sz w:val="22"/>
                <w:szCs w:val="22"/>
                <w:lang w:val="en-US"/>
              </w:rPr>
            </w:pPr>
            <w:r>
              <w:rPr>
                <w:rFonts w:hint="eastAsia" w:asciiTheme="minorEastAsia" w:hAnsiTheme="minorEastAsia" w:cstheme="minorEastAsia"/>
                <w:sz w:val="22"/>
                <w:szCs w:val="22"/>
                <w:lang w:eastAsia="zh-CN"/>
              </w:rPr>
              <w:t>2022-0</w:t>
            </w:r>
            <w:r>
              <w:rPr>
                <w:rFonts w:hint="eastAsia" w:asciiTheme="minorEastAsia" w:hAnsiTheme="minorEastAsia" w:cstheme="minorEastAsia"/>
                <w:sz w:val="22"/>
                <w:szCs w:val="22"/>
                <w:lang w:val="en-US" w:eastAsia="zh-CN"/>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57" w:type="dxa"/>
            <w:gridSpan w:val="3"/>
            <w:tcBorders>
              <w:bottom w:val="single" w:color="auto" w:sz="4" w:space="0"/>
            </w:tcBorders>
            <w:shd w:val="pct10" w:color="auto" w:fill="auto"/>
          </w:tcPr>
          <w:p>
            <w:pPr>
              <w:pStyle w:val="44"/>
              <w:keepNext w:val="0"/>
              <w:keepLines w:val="0"/>
              <w:widowControl/>
              <w:suppressLineNumbers w:val="0"/>
              <w:spacing w:before="0" w:beforeAutospacing="0" w:after="0" w:afterAutospacing="0" w:line="360" w:lineRule="auto"/>
              <w:ind w:left="0"/>
              <w:rPr>
                <w:rFonts w:hint="default" w:asciiTheme="minorEastAsia" w:hAnsiTheme="minorEastAsia" w:cstheme="minorEastAsia"/>
                <w:sz w:val="22"/>
                <w:szCs w:val="22"/>
              </w:rPr>
            </w:pPr>
            <w:r>
              <w:rPr>
                <w:rFonts w:hint="eastAsia" w:asciiTheme="minorEastAsia" w:hAnsiTheme="minorEastAsia" w:cstheme="minorEastAsia"/>
                <w:sz w:val="22"/>
                <w:szCs w:val="22"/>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b/>
                <w:sz w:val="22"/>
                <w:szCs w:val="22"/>
              </w:rPr>
            </w:pPr>
            <w:r>
              <w:rPr>
                <w:rFonts w:hint="eastAsia" w:asciiTheme="minorEastAsia" w:hAnsiTheme="minorEastAsia" w:cstheme="minorEastAsia"/>
                <w:b/>
                <w:sz w:val="22"/>
                <w:szCs w:val="22"/>
                <w:lang w:eastAsia="zh-CN"/>
              </w:rPr>
              <w:t>角色</w:t>
            </w:r>
          </w:p>
        </w:tc>
        <w:tc>
          <w:tcPr>
            <w:tcW w:w="3261"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b/>
                <w:sz w:val="22"/>
                <w:szCs w:val="22"/>
              </w:rPr>
            </w:pPr>
            <w:r>
              <w:rPr>
                <w:rFonts w:hint="eastAsia" w:asciiTheme="minorEastAsia" w:hAnsiTheme="minorEastAsia" w:cstheme="minorEastAsia"/>
                <w:b/>
                <w:sz w:val="22"/>
                <w:szCs w:val="22"/>
                <w:lang w:eastAsia="zh-CN"/>
              </w:rPr>
              <w:t>姓名</w:t>
            </w:r>
          </w:p>
        </w:tc>
        <w:tc>
          <w:tcPr>
            <w:tcW w:w="3828"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b/>
                <w:sz w:val="22"/>
                <w:szCs w:val="22"/>
              </w:rPr>
            </w:pPr>
            <w:r>
              <w:rPr>
                <w:rFonts w:hint="eastAsia" w:asciiTheme="minorEastAsia" w:hAnsiTheme="minorEastAsia" w:cstheme="minorEastAsia"/>
                <w:b/>
                <w:sz w:val="22"/>
                <w:szCs w:val="22"/>
                <w:lang w:eastAsia="zh-CN"/>
              </w:rPr>
              <w:t>日期</w:t>
            </w:r>
            <w:r>
              <w:rPr>
                <w:rFonts w:hint="eastAsia" w:asciiTheme="minorEastAsia" w:hAnsiTheme="minorEastAsia" w:cstheme="minorEastAsia"/>
                <w:b/>
                <w:sz w:val="22"/>
                <w:szCs w:val="22"/>
              </w:rPr>
              <w:t>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2268" w:type="dxa"/>
          </w:tcPr>
          <w:p>
            <w:pPr>
              <w:keepNext w:val="0"/>
              <w:keepLines w:val="0"/>
              <w:widowControl/>
              <w:suppressLineNumbers w:val="0"/>
              <w:spacing w:before="120" w:beforeAutospacing="0" w:after="120" w:afterAutospacing="0" w:line="360" w:lineRule="auto"/>
              <w:ind w:left="0"/>
              <w:rPr>
                <w:rStyle w:val="48"/>
                <w:rFonts w:hint="default" w:asciiTheme="minorEastAsia" w:hAnsiTheme="minorEastAsia" w:cstheme="minorEastAsia"/>
                <w:i w:val="0"/>
                <w:color w:val="auto"/>
                <w:sz w:val="22"/>
                <w:szCs w:val="22"/>
                <w:lang w:eastAsia="zh-CN"/>
              </w:rPr>
            </w:pPr>
            <w:r>
              <w:rPr>
                <w:rStyle w:val="48"/>
                <w:rFonts w:hint="eastAsia" w:asciiTheme="minorEastAsia" w:hAnsiTheme="minorEastAsia" w:cstheme="minorEastAsia"/>
                <w:i w:val="0"/>
                <w:color w:val="auto"/>
                <w:sz w:val="22"/>
                <w:szCs w:val="22"/>
                <w:lang w:eastAsia="zh-CN"/>
              </w:rPr>
              <w:t>软件架构师</w:t>
            </w:r>
          </w:p>
        </w:tc>
        <w:tc>
          <w:tcPr>
            <w:tcW w:w="3261" w:type="dxa"/>
          </w:tcPr>
          <w:p>
            <w:pPr>
              <w:keepNext w:val="0"/>
              <w:keepLines w:val="0"/>
              <w:widowControl/>
              <w:suppressLineNumbers w:val="0"/>
              <w:spacing w:before="120" w:beforeAutospacing="0" w:after="120" w:afterAutospacing="0" w:line="360" w:lineRule="auto"/>
              <w:ind w:left="0"/>
              <w:rPr>
                <w:rFonts w:hint="default" w:asciiTheme="minorEastAsia" w:hAnsiTheme="minorEastAsia" w:cstheme="minorEastAsia"/>
                <w:sz w:val="22"/>
                <w:szCs w:val="22"/>
                <w:lang w:eastAsia="zh-CN"/>
              </w:rPr>
            </w:pPr>
          </w:p>
        </w:tc>
        <w:tc>
          <w:tcPr>
            <w:tcW w:w="3828" w:type="dxa"/>
          </w:tcPr>
          <w:p>
            <w:pPr>
              <w:keepNext w:val="0"/>
              <w:keepLines w:val="0"/>
              <w:widowControl/>
              <w:suppressLineNumbers w:val="0"/>
              <w:spacing w:before="120" w:beforeAutospacing="0" w:after="120" w:afterAutospacing="0" w:line="360" w:lineRule="auto"/>
              <w:ind w:left="0"/>
              <w:rPr>
                <w:rFonts w:hint="default" w:asciiTheme="minorEastAsia" w:hAnsiTheme="minorEastAsia" w:cs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57" w:type="dxa"/>
            <w:gridSpan w:val="3"/>
            <w:tcBorders>
              <w:bottom w:val="single" w:color="auto" w:sz="4" w:space="0"/>
            </w:tcBorders>
            <w:shd w:val="pct10" w:color="auto" w:fill="auto"/>
          </w:tcPr>
          <w:p>
            <w:pPr>
              <w:pStyle w:val="44"/>
              <w:keepNext w:val="0"/>
              <w:keepLines w:val="0"/>
              <w:widowControl/>
              <w:suppressLineNumbers w:val="0"/>
              <w:spacing w:before="0" w:beforeAutospacing="0" w:after="0" w:afterAutospacing="0" w:line="360" w:lineRule="auto"/>
              <w:ind w:left="0"/>
              <w:rPr>
                <w:rFonts w:hint="default" w:asciiTheme="minorEastAsia" w:hAnsiTheme="minorEastAsia" w:cstheme="minorEastAsia"/>
                <w:sz w:val="22"/>
                <w:szCs w:val="22"/>
              </w:rPr>
            </w:pPr>
            <w:r>
              <w:rPr>
                <w:rFonts w:hint="eastAsia" w:asciiTheme="minorEastAsia" w:hAnsiTheme="minorEastAsia" w:cstheme="minorEastAsia"/>
                <w:sz w:val="22"/>
                <w:szCs w:val="22"/>
                <w:lang w:eastAsia="zh-CN"/>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b/>
                <w:sz w:val="22"/>
                <w:szCs w:val="22"/>
                <w:lang w:eastAsia="zh-CN"/>
              </w:rPr>
            </w:pPr>
            <w:r>
              <w:rPr>
                <w:rFonts w:hint="eastAsia" w:asciiTheme="minorEastAsia" w:hAnsiTheme="minorEastAsia" w:cstheme="minorEastAsia"/>
                <w:b/>
                <w:sz w:val="22"/>
                <w:szCs w:val="22"/>
                <w:lang w:eastAsia="zh-CN"/>
              </w:rPr>
              <w:t>角色</w:t>
            </w:r>
          </w:p>
        </w:tc>
        <w:tc>
          <w:tcPr>
            <w:tcW w:w="3261"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b/>
                <w:sz w:val="22"/>
                <w:szCs w:val="22"/>
                <w:lang w:eastAsia="zh-CN"/>
              </w:rPr>
            </w:pPr>
            <w:r>
              <w:rPr>
                <w:rFonts w:hint="eastAsia" w:asciiTheme="minorEastAsia" w:hAnsiTheme="minorEastAsia" w:cstheme="minorEastAsia"/>
                <w:b/>
                <w:sz w:val="22"/>
                <w:szCs w:val="22"/>
                <w:lang w:eastAsia="zh-CN"/>
              </w:rPr>
              <w:t>姓名</w:t>
            </w:r>
          </w:p>
        </w:tc>
        <w:tc>
          <w:tcPr>
            <w:tcW w:w="3828"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b/>
                <w:sz w:val="22"/>
                <w:szCs w:val="22"/>
              </w:rPr>
            </w:pPr>
            <w:r>
              <w:rPr>
                <w:rFonts w:hint="eastAsia" w:asciiTheme="minorEastAsia" w:hAnsiTheme="minorEastAsia" w:cstheme="minorEastAsia"/>
                <w:b/>
                <w:sz w:val="22"/>
                <w:szCs w:val="22"/>
                <w:lang w:eastAsia="zh-CN"/>
              </w:rPr>
              <w:t>日期</w:t>
            </w:r>
            <w:r>
              <w:rPr>
                <w:rFonts w:hint="eastAsia" w:asciiTheme="minorEastAsia" w:hAnsiTheme="minorEastAsia" w:cstheme="minorEastAsia"/>
                <w:b/>
                <w:sz w:val="22"/>
                <w:szCs w:val="22"/>
              </w:rPr>
              <w:t>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keepNext w:val="0"/>
              <w:keepLines w:val="0"/>
              <w:widowControl/>
              <w:suppressLineNumbers w:val="0"/>
              <w:spacing w:before="120" w:beforeAutospacing="0" w:after="120" w:afterAutospacing="0" w:line="360" w:lineRule="auto"/>
              <w:ind w:left="0"/>
              <w:rPr>
                <w:rStyle w:val="48"/>
                <w:rFonts w:hint="default" w:asciiTheme="minorEastAsia" w:hAnsiTheme="minorEastAsia" w:cstheme="minorEastAsia"/>
                <w:i w:val="0"/>
                <w:color w:val="auto"/>
                <w:sz w:val="22"/>
                <w:szCs w:val="22"/>
                <w:lang w:eastAsia="zh-CN"/>
              </w:rPr>
            </w:pPr>
            <w:r>
              <w:rPr>
                <w:rStyle w:val="48"/>
                <w:rFonts w:hint="eastAsia" w:asciiTheme="minorEastAsia" w:hAnsiTheme="minorEastAsia" w:cstheme="minorEastAsia"/>
                <w:i w:val="0"/>
                <w:color w:val="auto"/>
                <w:sz w:val="22"/>
                <w:szCs w:val="22"/>
                <w:lang w:eastAsia="zh-CN"/>
              </w:rPr>
              <w:t>项目</w:t>
            </w:r>
            <w:r>
              <w:rPr>
                <w:rStyle w:val="48"/>
                <w:rFonts w:hint="default" w:asciiTheme="minorEastAsia" w:hAnsiTheme="minorEastAsia" w:cstheme="minorEastAsia"/>
                <w:i w:val="0"/>
                <w:color w:val="auto"/>
                <w:sz w:val="22"/>
                <w:szCs w:val="22"/>
                <w:lang w:eastAsia="zh-CN"/>
              </w:rPr>
              <w:t>经理</w:t>
            </w:r>
          </w:p>
        </w:tc>
        <w:tc>
          <w:tcPr>
            <w:tcW w:w="3261" w:type="dxa"/>
          </w:tcPr>
          <w:p>
            <w:pPr>
              <w:keepNext w:val="0"/>
              <w:keepLines w:val="0"/>
              <w:widowControl/>
              <w:suppressLineNumbers w:val="0"/>
              <w:spacing w:before="120" w:beforeAutospacing="0" w:after="120" w:afterAutospacing="0" w:line="360" w:lineRule="auto"/>
              <w:ind w:left="0"/>
              <w:rPr>
                <w:rFonts w:hint="default" w:asciiTheme="minorEastAsia" w:hAnsiTheme="minorEastAsia" w:cstheme="minorEastAsia"/>
                <w:sz w:val="22"/>
                <w:szCs w:val="22"/>
                <w:lang w:eastAsia="zh-CN"/>
              </w:rPr>
            </w:pPr>
          </w:p>
        </w:tc>
        <w:tc>
          <w:tcPr>
            <w:tcW w:w="3828" w:type="dxa"/>
          </w:tcPr>
          <w:p>
            <w:pPr>
              <w:keepNext w:val="0"/>
              <w:keepLines w:val="0"/>
              <w:widowControl/>
              <w:suppressLineNumbers w:val="0"/>
              <w:spacing w:before="120" w:beforeAutospacing="0" w:after="120" w:afterAutospacing="0" w:line="360" w:lineRule="auto"/>
              <w:ind w:left="0"/>
              <w:rPr>
                <w:rFonts w:hint="default" w:asciiTheme="minorEastAsia" w:hAnsiTheme="minorEastAsia" w:cstheme="minorEastAsia"/>
                <w:sz w:val="22"/>
                <w:szCs w:val="22"/>
                <w:lang w:eastAsia="zh-CN"/>
              </w:rPr>
            </w:pPr>
          </w:p>
        </w:tc>
      </w:tr>
    </w:tbl>
    <w:p>
      <w:pPr>
        <w:spacing w:line="360" w:lineRule="auto"/>
        <w:rPr>
          <w:rFonts w:asciiTheme="minorEastAsia" w:hAnsiTheme="minorEastAsia" w:cstheme="minorEastAsia"/>
          <w:sz w:val="22"/>
          <w:szCs w:val="22"/>
        </w:rPr>
      </w:pPr>
    </w:p>
    <w:tbl>
      <w:tblPr>
        <w:tblStyle w:val="3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shd w:val="clear" w:color="auto" w:fill="F3F3F3"/>
          </w:tcPr>
          <w:p>
            <w:pPr>
              <w:keepNext w:val="0"/>
              <w:keepLines w:val="0"/>
              <w:widowControl/>
              <w:suppressLineNumbers w:val="0"/>
              <w:spacing w:before="0" w:beforeAutospacing="0" w:after="0" w:afterAutospacing="0" w:line="360" w:lineRule="auto"/>
              <w:ind w:left="0" w:right="0"/>
              <w:rPr>
                <w:rFonts w:hint="default" w:asciiTheme="minorEastAsia" w:hAnsiTheme="minorEastAsia" w:cstheme="minorEastAsia"/>
                <w:b/>
                <w:sz w:val="22"/>
                <w:szCs w:val="22"/>
                <w:u w:val="single"/>
              </w:rPr>
            </w:pPr>
            <w:r>
              <w:rPr>
                <w:rFonts w:hint="eastAsia" w:asciiTheme="minorEastAsia" w:hAnsiTheme="minorEastAsia" w:cstheme="minorEastAsia"/>
                <w:b/>
                <w:sz w:val="22"/>
                <w:szCs w:val="22"/>
                <w:u w:val="single"/>
                <w:lang w:eastAsia="zh-CN"/>
              </w:rPr>
              <w:t>目的</w:t>
            </w:r>
            <w:r>
              <w:rPr>
                <w:rFonts w:hint="eastAsia" w:asciiTheme="minorEastAsia" w:hAnsiTheme="minorEastAsia" w:cstheme="minorEastAsia"/>
                <w:b/>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0" w:type="dxa"/>
            <w:shd w:val="clear" w:color="auto" w:fill="auto"/>
          </w:tcPr>
          <w:p>
            <w:pPr>
              <w:keepNext w:val="0"/>
              <w:keepLines w:val="0"/>
              <w:widowControl/>
              <w:suppressLineNumbers w:val="0"/>
              <w:spacing w:before="120" w:beforeAutospacing="0" w:after="120" w:afterAutospacing="0" w:line="360" w:lineRule="auto"/>
              <w:ind w:left="0"/>
              <w:rPr>
                <w:rFonts w:hint="default" w:asciiTheme="minorEastAsia" w:hAnsiTheme="minorEastAsia" w:cstheme="minorEastAsia"/>
                <w:sz w:val="22"/>
                <w:szCs w:val="22"/>
                <w:lang w:eastAsia="zh-CN"/>
              </w:rPr>
            </w:pPr>
            <w:r>
              <w:rPr>
                <w:rFonts w:hint="eastAsia" w:asciiTheme="minorEastAsia" w:hAnsiTheme="minorEastAsia" w:cstheme="minorEastAsia"/>
                <w:sz w:val="22"/>
                <w:szCs w:val="22"/>
                <w:lang w:eastAsia="zh-CN"/>
              </w:rPr>
              <w:t>本文档描述</w:t>
            </w:r>
            <w:r>
              <w:rPr>
                <w:rFonts w:hint="eastAsia" w:asciiTheme="minorEastAsia" w:hAnsiTheme="minorEastAsia" w:cstheme="minorEastAsia"/>
                <w:sz w:val="22"/>
                <w:szCs w:val="22"/>
                <w:lang w:val="en-US" w:eastAsia="zh-CN"/>
              </w:rPr>
              <w:t>UART</w:t>
            </w:r>
            <w:r>
              <w:rPr>
                <w:rFonts w:hint="eastAsia" w:asciiTheme="minorEastAsia" w:hAnsiTheme="minorEastAsia" w:cstheme="minorEastAsia"/>
                <w:sz w:val="22"/>
                <w:szCs w:val="22"/>
                <w:lang w:eastAsia="zh-CN"/>
              </w:rPr>
              <w:t>软件架构与概要设计。</w:t>
            </w:r>
          </w:p>
        </w:tc>
      </w:tr>
    </w:tbl>
    <w:p>
      <w:pPr>
        <w:spacing w:after="0" w:line="360" w:lineRule="auto"/>
        <w:ind w:right="0"/>
        <w:rPr>
          <w:rFonts w:asciiTheme="minorEastAsia" w:hAnsiTheme="minorEastAsia" w:cstheme="minorEastAsia"/>
          <w:sz w:val="22"/>
          <w:szCs w:val="22"/>
          <w:lang w:eastAsia="zh-CN"/>
        </w:rPr>
      </w:pPr>
    </w:p>
    <w:tbl>
      <w:tblPr>
        <w:tblStyle w:val="3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shd w:val="clear" w:color="auto" w:fill="F3F3F3"/>
          </w:tcPr>
          <w:p>
            <w:pPr>
              <w:keepNext w:val="0"/>
              <w:keepLines w:val="0"/>
              <w:widowControl/>
              <w:suppressLineNumbers w:val="0"/>
              <w:spacing w:before="0" w:beforeAutospacing="0" w:after="0" w:afterAutospacing="0" w:line="360" w:lineRule="auto"/>
              <w:ind w:left="0" w:right="0"/>
              <w:rPr>
                <w:rFonts w:hint="default" w:asciiTheme="minorEastAsia" w:hAnsiTheme="minorEastAsia" w:cstheme="minorEastAsia"/>
                <w:b/>
                <w:sz w:val="22"/>
                <w:szCs w:val="22"/>
                <w:u w:val="single"/>
                <w:lang w:eastAsia="zh-CN"/>
              </w:rPr>
            </w:pPr>
            <w:r>
              <w:rPr>
                <w:rFonts w:hint="eastAsia" w:asciiTheme="minorEastAsia" w:hAnsiTheme="minorEastAsia" w:cstheme="minorEastAsia"/>
                <w:b/>
                <w:sz w:val="22"/>
                <w:szCs w:val="22"/>
                <w:u w:val="single"/>
                <w:lang w:eastAsia="zh-CN"/>
              </w:rPr>
              <w:t>范围 （有效区域）: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0" w:type="dxa"/>
            <w:shd w:val="clear" w:color="auto" w:fill="auto"/>
          </w:tcPr>
          <w:p>
            <w:pPr>
              <w:keepNext w:val="0"/>
              <w:keepLines w:val="0"/>
              <w:widowControl/>
              <w:suppressLineNumbers w:val="0"/>
              <w:spacing w:before="0" w:beforeAutospacing="0" w:after="0" w:afterAutospacing="0" w:line="360" w:lineRule="auto"/>
              <w:ind w:left="0" w:right="0"/>
              <w:rPr>
                <w:rFonts w:hint="default" w:asciiTheme="minorEastAsia" w:hAnsiTheme="minorEastAsia" w:cstheme="minorEastAsia"/>
                <w:color w:val="FF0000"/>
                <w:sz w:val="22"/>
                <w:szCs w:val="22"/>
                <w:lang w:eastAsia="zh-CN"/>
              </w:rPr>
            </w:pPr>
            <w:r>
              <w:rPr>
                <w:rFonts w:hint="eastAsia" w:asciiTheme="minorEastAsia" w:hAnsiTheme="minorEastAsia" w:cstheme="minorEastAsia"/>
                <w:sz w:val="22"/>
                <w:szCs w:val="22"/>
                <w:lang w:eastAsia="zh-CN"/>
              </w:rPr>
              <w:t>本文档适用于</w:t>
            </w:r>
            <w:r>
              <w:rPr>
                <w:rFonts w:hint="eastAsia" w:asciiTheme="minorEastAsia" w:hAnsiTheme="minorEastAsia" w:cstheme="minorEastAsia"/>
                <w:sz w:val="22"/>
                <w:szCs w:val="22"/>
                <w:lang w:val="en-US" w:eastAsia="zh-CN"/>
              </w:rPr>
              <w:t>UART</w:t>
            </w:r>
            <w:r>
              <w:rPr>
                <w:rFonts w:hint="eastAsia" w:asciiTheme="minorEastAsia" w:hAnsiTheme="minorEastAsia" w:cstheme="minorEastAsia"/>
                <w:sz w:val="22"/>
                <w:szCs w:val="22"/>
                <w:lang w:eastAsia="zh-CN"/>
              </w:rPr>
              <w:t>开发人员。</w:t>
            </w:r>
          </w:p>
        </w:tc>
      </w:tr>
    </w:tbl>
    <w:p>
      <w:pPr>
        <w:spacing w:after="0" w:line="360" w:lineRule="auto"/>
        <w:ind w:right="0"/>
        <w:rPr>
          <w:rFonts w:ascii="Times New Roman" w:hAnsi="Times New Roman" w:eastAsia="宋体"/>
          <w:sz w:val="22"/>
          <w:szCs w:val="22"/>
          <w:lang w:eastAsia="zh-CN"/>
        </w:rPr>
      </w:pPr>
    </w:p>
    <w:tbl>
      <w:tblPr>
        <w:tblStyle w:val="3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shd w:val="clear" w:color="auto" w:fill="F3F3F3"/>
          </w:tcPr>
          <w:p>
            <w:pPr>
              <w:keepNext w:val="0"/>
              <w:keepLines w:val="0"/>
              <w:widowControl/>
              <w:suppressLineNumbers w:val="0"/>
              <w:spacing w:before="0" w:beforeAutospacing="0" w:after="0" w:afterAutospacing="0" w:line="360" w:lineRule="auto"/>
              <w:ind w:left="0" w:right="0"/>
              <w:rPr>
                <w:rFonts w:hint="default" w:asciiTheme="minorEastAsia" w:hAnsiTheme="minorEastAsia" w:cstheme="minorEastAsia"/>
                <w:b/>
                <w:sz w:val="22"/>
                <w:szCs w:val="22"/>
                <w:u w:val="single"/>
              </w:rPr>
            </w:pPr>
            <w:r>
              <w:rPr>
                <w:rFonts w:hint="eastAsia" w:asciiTheme="minorEastAsia" w:hAnsiTheme="minorEastAsia" w:cstheme="minorEastAsia"/>
                <w:b/>
                <w:sz w:val="22"/>
                <w:szCs w:val="22"/>
                <w:u w:val="single"/>
                <w:lang w:eastAsia="zh-CN"/>
              </w:rPr>
              <w:t>读者</w:t>
            </w:r>
            <w:r>
              <w:rPr>
                <w:rFonts w:hint="eastAsia" w:asciiTheme="minorEastAsia" w:hAnsiTheme="minorEastAsia" w:cstheme="minorEastAsia"/>
                <w:b/>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0" w:type="dxa"/>
            <w:shd w:val="clear" w:color="auto" w:fill="auto"/>
          </w:tcPr>
          <w:p>
            <w:pPr>
              <w:keepNext w:val="0"/>
              <w:keepLines w:val="0"/>
              <w:widowControl/>
              <w:suppressLineNumbers w:val="0"/>
              <w:spacing w:before="0" w:beforeAutospacing="0" w:after="0" w:afterAutospacing="0" w:line="360" w:lineRule="auto"/>
              <w:ind w:left="0" w:right="0"/>
              <w:rPr>
                <w:rFonts w:hint="default" w:asciiTheme="minorEastAsia" w:hAnsiTheme="minorEastAsia" w:cstheme="minorEastAsia"/>
                <w:sz w:val="22"/>
                <w:szCs w:val="22"/>
                <w:lang w:eastAsia="zh-CN"/>
              </w:rPr>
            </w:pPr>
            <w:r>
              <w:rPr>
                <w:rStyle w:val="48"/>
                <w:rFonts w:hint="eastAsia" w:asciiTheme="minorEastAsia" w:hAnsiTheme="minorEastAsia" w:cstheme="minorEastAsia"/>
                <w:i w:val="0"/>
                <w:color w:val="auto"/>
                <w:sz w:val="22"/>
                <w:szCs w:val="22"/>
                <w:lang w:eastAsia="zh-CN"/>
              </w:rPr>
              <w:t>本文的目标读者是软件开发人员。</w:t>
            </w:r>
          </w:p>
        </w:tc>
      </w:tr>
    </w:tbl>
    <w:p>
      <w:pPr>
        <w:spacing w:after="0" w:line="360" w:lineRule="auto"/>
        <w:ind w:right="0"/>
        <w:jc w:val="left"/>
        <w:rPr>
          <w:rStyle w:val="48"/>
          <w:rFonts w:ascii="Times New Roman" w:hAnsi="Times New Roman"/>
          <w:iCs/>
          <w:lang w:eastAsia="zh-CN"/>
        </w:rPr>
      </w:pPr>
      <w:r>
        <w:rPr>
          <w:rStyle w:val="48"/>
          <w:rFonts w:ascii="Times New Roman" w:hAnsi="Times New Roman"/>
          <w:iCs/>
          <w:lang w:eastAsia="zh-CN"/>
        </w:rPr>
        <w:br w:type="page"/>
      </w:r>
    </w:p>
    <w:p>
      <w:pPr>
        <w:spacing w:line="360" w:lineRule="auto"/>
        <w:rPr>
          <w:rFonts w:ascii="Times New Roman" w:hAnsi="Times New Roman"/>
          <w:b/>
          <w:sz w:val="36"/>
          <w:szCs w:val="36"/>
          <w:lang w:eastAsia="zh-CN"/>
        </w:rPr>
      </w:pPr>
      <w:bookmarkStart w:id="0" w:name="_Toc31602"/>
      <w:r>
        <w:rPr>
          <w:rFonts w:ascii="Times New Roman" w:hAnsi="Times New Roman"/>
          <w:b/>
          <w:sz w:val="36"/>
          <w:szCs w:val="36"/>
          <w:lang w:eastAsia="zh-CN"/>
        </w:rPr>
        <w:t>变更履历</w:t>
      </w:r>
      <w:bookmarkEnd w:id="0"/>
    </w:p>
    <w:tbl>
      <w:tblPr>
        <w:tblStyle w:val="31"/>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898"/>
        <w:gridCol w:w="913"/>
        <w:gridCol w:w="1532"/>
        <w:gridCol w:w="984"/>
        <w:gridCol w:w="1334"/>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7" w:hRule="atLeast"/>
          <w:jc w:val="center"/>
        </w:trPr>
        <w:tc>
          <w:tcPr>
            <w:tcW w:w="898"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snapToGrid w:val="0"/>
                <w:sz w:val="22"/>
                <w:szCs w:val="22"/>
                <w:lang w:val="en-GB" w:eastAsia="de-DE"/>
              </w:rPr>
            </w:pPr>
            <w:r>
              <w:rPr>
                <w:rFonts w:hint="eastAsia" w:asciiTheme="minorEastAsia" w:hAnsiTheme="minorEastAsia" w:cstheme="minorEastAsia"/>
                <w:snapToGrid w:val="0"/>
                <w:sz w:val="22"/>
                <w:szCs w:val="22"/>
                <w:lang w:val="en-GB" w:eastAsia="zh-CN"/>
              </w:rPr>
              <w:t>版本</w:t>
            </w:r>
          </w:p>
        </w:tc>
        <w:tc>
          <w:tcPr>
            <w:tcW w:w="913"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snapToGrid w:val="0"/>
                <w:sz w:val="22"/>
                <w:szCs w:val="22"/>
                <w:lang w:val="en-GB" w:eastAsia="de-DE"/>
              </w:rPr>
            </w:pPr>
            <w:r>
              <w:rPr>
                <w:rFonts w:hint="eastAsia" w:asciiTheme="minorEastAsia" w:hAnsiTheme="minorEastAsia" w:cstheme="minorEastAsia"/>
                <w:snapToGrid w:val="0"/>
                <w:sz w:val="22"/>
                <w:szCs w:val="22"/>
                <w:lang w:val="en-GB" w:eastAsia="zh-CN"/>
              </w:rPr>
              <w:t>状态</w:t>
            </w:r>
          </w:p>
        </w:tc>
        <w:tc>
          <w:tcPr>
            <w:tcW w:w="1532"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snapToGrid w:val="0"/>
                <w:sz w:val="22"/>
                <w:szCs w:val="22"/>
                <w:lang w:val="en-GB" w:eastAsia="de-DE"/>
              </w:rPr>
            </w:pPr>
            <w:r>
              <w:rPr>
                <w:rFonts w:hint="eastAsia" w:asciiTheme="minorEastAsia" w:hAnsiTheme="minorEastAsia" w:cstheme="minorEastAsia"/>
                <w:snapToGrid w:val="0"/>
                <w:sz w:val="22"/>
                <w:szCs w:val="22"/>
                <w:lang w:val="en-GB" w:eastAsia="zh-CN"/>
              </w:rPr>
              <w:t>日期</w:t>
            </w:r>
          </w:p>
        </w:tc>
        <w:tc>
          <w:tcPr>
            <w:tcW w:w="984"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snapToGrid w:val="0"/>
                <w:sz w:val="22"/>
                <w:szCs w:val="22"/>
                <w:lang w:val="en-GB" w:eastAsia="de-DE"/>
              </w:rPr>
            </w:pPr>
            <w:r>
              <w:rPr>
                <w:rFonts w:hint="eastAsia" w:asciiTheme="minorEastAsia" w:hAnsiTheme="minorEastAsia" w:cstheme="minorEastAsia"/>
                <w:snapToGrid w:val="0"/>
                <w:sz w:val="22"/>
                <w:szCs w:val="22"/>
                <w:lang w:val="en-GB" w:eastAsia="zh-CN"/>
              </w:rPr>
              <w:t>姓名</w:t>
            </w:r>
          </w:p>
        </w:tc>
        <w:tc>
          <w:tcPr>
            <w:tcW w:w="1334"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snapToGrid w:val="0"/>
                <w:sz w:val="22"/>
                <w:szCs w:val="22"/>
                <w:lang w:eastAsia="zh-CN"/>
              </w:rPr>
            </w:pPr>
            <w:r>
              <w:rPr>
                <w:rFonts w:hint="eastAsia" w:asciiTheme="minorEastAsia" w:hAnsiTheme="minorEastAsia" w:cstheme="minorEastAsia"/>
                <w:snapToGrid w:val="0"/>
                <w:sz w:val="22"/>
                <w:szCs w:val="22"/>
                <w:lang w:eastAsia="zh-CN"/>
              </w:rPr>
              <w:t>部门</w:t>
            </w:r>
          </w:p>
        </w:tc>
        <w:tc>
          <w:tcPr>
            <w:tcW w:w="3189" w:type="dxa"/>
            <w:shd w:val="clear" w:color="auto" w:fill="F3F3F3"/>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snapToGrid w:val="0"/>
                <w:sz w:val="22"/>
                <w:szCs w:val="22"/>
                <w:lang w:val="en-GB" w:eastAsia="de-DE"/>
              </w:rPr>
            </w:pPr>
            <w:r>
              <w:rPr>
                <w:rFonts w:hint="eastAsia" w:asciiTheme="minorEastAsia" w:hAnsiTheme="minorEastAsia" w:cstheme="minorEastAsia"/>
                <w:snapToGrid w:val="0"/>
                <w:sz w:val="22"/>
                <w:szCs w:val="22"/>
                <w:lang w:val="en-GB" w:eastAsia="zh-CN"/>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jc w:val="center"/>
        </w:trPr>
        <w:tc>
          <w:tcPr>
            <w:tcW w:w="898" w:type="dxa"/>
            <w:shd w:val="clear" w:color="auto" w:fill="auto"/>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i/>
                <w:snapToGrid w:val="0"/>
                <w:sz w:val="22"/>
                <w:szCs w:val="22"/>
                <w:lang w:val="en-GB" w:eastAsia="de-DE"/>
              </w:rPr>
            </w:pPr>
            <w:r>
              <w:rPr>
                <w:rStyle w:val="48"/>
                <w:rFonts w:hint="eastAsia" w:asciiTheme="minorEastAsia" w:hAnsiTheme="minorEastAsia" w:cstheme="minorEastAsia"/>
                <w:i w:val="0"/>
                <w:iCs/>
                <w:color w:val="auto"/>
                <w:sz w:val="22"/>
                <w:szCs w:val="22"/>
                <w:lang w:eastAsia="zh-CN"/>
              </w:rPr>
              <w:t>a01</w:t>
            </w:r>
          </w:p>
        </w:tc>
        <w:tc>
          <w:tcPr>
            <w:tcW w:w="913" w:type="dxa"/>
            <w:shd w:val="clear" w:color="auto" w:fill="auto"/>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i/>
                <w:snapToGrid w:val="0"/>
                <w:sz w:val="22"/>
                <w:szCs w:val="22"/>
                <w:lang w:val="en-GB" w:eastAsia="zh-CN"/>
              </w:rPr>
            </w:pPr>
            <w:r>
              <w:rPr>
                <w:rStyle w:val="48"/>
                <w:rFonts w:hint="eastAsia" w:asciiTheme="minorEastAsia" w:hAnsiTheme="minorEastAsia" w:cstheme="minorEastAsia"/>
                <w:i w:val="0"/>
                <w:iCs/>
                <w:color w:val="auto"/>
                <w:sz w:val="22"/>
                <w:szCs w:val="22"/>
              </w:rPr>
              <w:t>初稿</w:t>
            </w:r>
          </w:p>
        </w:tc>
        <w:tc>
          <w:tcPr>
            <w:tcW w:w="1532" w:type="dxa"/>
            <w:shd w:val="clear" w:color="auto" w:fill="auto"/>
          </w:tcPr>
          <w:p>
            <w:pPr>
              <w:keepNext w:val="0"/>
              <w:keepLines w:val="0"/>
              <w:widowControl/>
              <w:suppressLineNumbers w:val="0"/>
              <w:spacing w:before="0" w:beforeAutospacing="0" w:after="0" w:afterAutospacing="0" w:line="360" w:lineRule="auto"/>
              <w:ind w:left="0"/>
              <w:jc w:val="center"/>
              <w:rPr>
                <w:rStyle w:val="48"/>
                <w:rFonts w:hint="default" w:asciiTheme="minorEastAsia" w:hAnsiTheme="minorEastAsia" w:cstheme="minorEastAsia"/>
                <w:i w:val="0"/>
                <w:iCs/>
                <w:color w:val="auto"/>
                <w:sz w:val="22"/>
                <w:szCs w:val="22"/>
                <w:lang w:val="en-US" w:eastAsia="zh-CN"/>
              </w:rPr>
            </w:pPr>
            <w:r>
              <w:rPr>
                <w:rStyle w:val="48"/>
                <w:rFonts w:hint="eastAsia" w:asciiTheme="minorEastAsia" w:hAnsiTheme="minorEastAsia" w:cstheme="minorEastAsia"/>
                <w:i w:val="0"/>
                <w:iCs/>
                <w:color w:val="auto"/>
                <w:sz w:val="22"/>
                <w:szCs w:val="22"/>
                <w:lang w:eastAsia="zh-CN"/>
              </w:rPr>
              <w:t>2022-0</w:t>
            </w:r>
            <w:r>
              <w:rPr>
                <w:rStyle w:val="48"/>
                <w:rFonts w:hint="eastAsia" w:asciiTheme="minorEastAsia" w:hAnsiTheme="minorEastAsia" w:cstheme="minorEastAsia"/>
                <w:i w:val="0"/>
                <w:iCs/>
                <w:color w:val="auto"/>
                <w:sz w:val="22"/>
                <w:szCs w:val="22"/>
                <w:lang w:val="en-US" w:eastAsia="zh-CN"/>
              </w:rPr>
              <w:t>8-12</w:t>
            </w:r>
          </w:p>
        </w:tc>
        <w:tc>
          <w:tcPr>
            <w:tcW w:w="984" w:type="dxa"/>
            <w:shd w:val="clear" w:color="auto" w:fill="auto"/>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i/>
                <w:snapToGrid w:val="0"/>
                <w:sz w:val="22"/>
                <w:szCs w:val="22"/>
                <w:lang w:eastAsia="zh-CN"/>
              </w:rPr>
            </w:pPr>
            <w:r>
              <w:rPr>
                <w:rFonts w:hint="eastAsia" w:asciiTheme="minorEastAsia" w:hAnsiTheme="minorEastAsia" w:cstheme="minorEastAsia"/>
                <w:snapToGrid w:val="0"/>
                <w:sz w:val="22"/>
                <w:szCs w:val="22"/>
                <w:lang w:val="en-US" w:eastAsia="zh-CN"/>
              </w:rPr>
              <w:t>黄鹏飞</w:t>
            </w:r>
          </w:p>
        </w:tc>
        <w:tc>
          <w:tcPr>
            <w:tcW w:w="1334" w:type="dxa"/>
            <w:shd w:val="clear" w:color="auto" w:fill="auto"/>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i/>
                <w:snapToGrid w:val="0"/>
                <w:sz w:val="22"/>
                <w:szCs w:val="22"/>
                <w:lang w:eastAsia="zh-CN"/>
              </w:rPr>
            </w:pPr>
            <w:r>
              <w:rPr>
                <w:rFonts w:hint="eastAsia" w:asciiTheme="minorEastAsia" w:hAnsiTheme="minorEastAsia" w:cstheme="minorEastAsia"/>
                <w:snapToGrid w:val="0"/>
                <w:sz w:val="22"/>
                <w:szCs w:val="22"/>
                <w:lang w:eastAsia="zh-CN"/>
              </w:rPr>
              <w:t>智能汽车事业部</w:t>
            </w:r>
          </w:p>
        </w:tc>
        <w:tc>
          <w:tcPr>
            <w:tcW w:w="3189" w:type="dxa"/>
            <w:shd w:val="clear" w:color="auto" w:fill="auto"/>
          </w:tcPr>
          <w:p>
            <w:pPr>
              <w:keepNext w:val="0"/>
              <w:keepLines w:val="0"/>
              <w:widowControl/>
              <w:suppressLineNumbers w:val="0"/>
              <w:spacing w:before="0" w:beforeAutospacing="0" w:after="0" w:afterAutospacing="0" w:line="360" w:lineRule="auto"/>
              <w:ind w:left="0"/>
              <w:jc w:val="left"/>
              <w:rPr>
                <w:rStyle w:val="48"/>
                <w:rFonts w:hint="default" w:asciiTheme="minorEastAsia" w:hAnsiTheme="minorEastAsia" w:cstheme="minorEastAsia"/>
                <w:i w:val="0"/>
                <w:iCs/>
                <w:color w:val="auto"/>
                <w:sz w:val="22"/>
                <w:szCs w:val="22"/>
                <w:lang w:eastAsia="zh-CN"/>
              </w:rPr>
            </w:pPr>
            <w:r>
              <w:rPr>
                <w:rStyle w:val="48"/>
                <w:rFonts w:hint="eastAsia" w:asciiTheme="minorEastAsia" w:hAnsiTheme="minorEastAsia" w:cstheme="minorEastAsia"/>
                <w:i w:val="0"/>
                <w:iCs/>
                <w:color w:val="auto"/>
                <w:sz w:val="22"/>
                <w:szCs w:val="22"/>
                <w:lang w:eastAsia="zh-CN"/>
              </w:rPr>
              <w:t>初版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jc w:val="center"/>
        </w:trPr>
        <w:tc>
          <w:tcPr>
            <w:tcW w:w="898" w:type="dxa"/>
            <w:shd w:val="clear" w:color="auto" w:fill="auto"/>
          </w:tcPr>
          <w:p>
            <w:pPr>
              <w:keepNext w:val="0"/>
              <w:keepLines w:val="0"/>
              <w:widowControl/>
              <w:suppressLineNumbers w:val="0"/>
              <w:spacing w:before="0" w:beforeAutospacing="0" w:after="0" w:afterAutospacing="0" w:line="360" w:lineRule="auto"/>
              <w:ind w:left="0"/>
              <w:jc w:val="center"/>
              <w:rPr>
                <w:rStyle w:val="48"/>
                <w:rFonts w:hint="default" w:asciiTheme="minorEastAsia" w:hAnsiTheme="minorEastAsia" w:cstheme="minorEastAsia"/>
                <w:i w:val="0"/>
                <w:iCs/>
                <w:color w:val="auto"/>
                <w:sz w:val="22"/>
                <w:szCs w:val="22"/>
                <w:lang w:eastAsia="zh-CN"/>
              </w:rPr>
            </w:pPr>
          </w:p>
        </w:tc>
        <w:tc>
          <w:tcPr>
            <w:tcW w:w="913" w:type="dxa"/>
            <w:shd w:val="clear" w:color="auto" w:fill="auto"/>
          </w:tcPr>
          <w:p>
            <w:pPr>
              <w:keepNext w:val="0"/>
              <w:keepLines w:val="0"/>
              <w:widowControl/>
              <w:suppressLineNumbers w:val="0"/>
              <w:spacing w:before="0" w:beforeAutospacing="0" w:after="0" w:afterAutospacing="0" w:line="360" w:lineRule="auto"/>
              <w:ind w:left="0"/>
              <w:jc w:val="center"/>
              <w:rPr>
                <w:rStyle w:val="48"/>
                <w:rFonts w:hint="default" w:asciiTheme="minorEastAsia" w:hAnsiTheme="minorEastAsia" w:cstheme="minorEastAsia"/>
                <w:i w:val="0"/>
                <w:iCs/>
                <w:color w:val="auto"/>
                <w:sz w:val="22"/>
                <w:szCs w:val="22"/>
                <w:lang w:eastAsia="zh-CN"/>
              </w:rPr>
            </w:pPr>
          </w:p>
        </w:tc>
        <w:tc>
          <w:tcPr>
            <w:tcW w:w="1532" w:type="dxa"/>
            <w:shd w:val="clear" w:color="auto" w:fill="auto"/>
          </w:tcPr>
          <w:p>
            <w:pPr>
              <w:keepNext w:val="0"/>
              <w:keepLines w:val="0"/>
              <w:widowControl/>
              <w:suppressLineNumbers w:val="0"/>
              <w:spacing w:before="0" w:beforeAutospacing="0" w:after="0" w:afterAutospacing="0" w:line="360" w:lineRule="auto"/>
              <w:ind w:left="0"/>
              <w:jc w:val="center"/>
              <w:rPr>
                <w:rStyle w:val="48"/>
                <w:rFonts w:hint="default" w:asciiTheme="minorEastAsia" w:hAnsiTheme="minorEastAsia" w:cstheme="minorEastAsia"/>
                <w:i w:val="0"/>
                <w:iCs/>
                <w:color w:val="auto"/>
                <w:sz w:val="22"/>
                <w:szCs w:val="22"/>
                <w:lang w:eastAsia="zh-CN"/>
              </w:rPr>
            </w:pPr>
          </w:p>
        </w:tc>
        <w:tc>
          <w:tcPr>
            <w:tcW w:w="984" w:type="dxa"/>
            <w:shd w:val="clear" w:color="auto" w:fill="auto"/>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iCs/>
                <w:snapToGrid w:val="0"/>
                <w:sz w:val="22"/>
                <w:szCs w:val="22"/>
                <w:lang w:eastAsia="zh-CN"/>
              </w:rPr>
            </w:pPr>
          </w:p>
        </w:tc>
        <w:tc>
          <w:tcPr>
            <w:tcW w:w="1334" w:type="dxa"/>
            <w:shd w:val="clear" w:color="auto" w:fill="auto"/>
          </w:tcPr>
          <w:p>
            <w:pPr>
              <w:keepNext w:val="0"/>
              <w:keepLines w:val="0"/>
              <w:widowControl/>
              <w:suppressLineNumbers w:val="0"/>
              <w:spacing w:before="0" w:beforeAutospacing="0" w:after="0" w:afterAutospacing="0" w:line="360" w:lineRule="auto"/>
              <w:ind w:left="0"/>
              <w:jc w:val="center"/>
              <w:rPr>
                <w:rFonts w:hint="default" w:asciiTheme="minorEastAsia" w:hAnsiTheme="minorEastAsia" w:cstheme="minorEastAsia"/>
                <w:iCs/>
                <w:snapToGrid w:val="0"/>
                <w:sz w:val="22"/>
                <w:szCs w:val="22"/>
                <w:lang w:eastAsia="zh-CN"/>
              </w:rPr>
            </w:pPr>
          </w:p>
        </w:tc>
        <w:tc>
          <w:tcPr>
            <w:tcW w:w="3189" w:type="dxa"/>
            <w:shd w:val="clear" w:color="auto" w:fill="auto"/>
          </w:tcPr>
          <w:p>
            <w:pPr>
              <w:keepNext w:val="0"/>
              <w:keepLines w:val="0"/>
              <w:widowControl/>
              <w:numPr>
                <w:ilvl w:val="0"/>
                <w:numId w:val="0"/>
              </w:numPr>
              <w:suppressLineNumbers w:val="0"/>
              <w:spacing w:before="0" w:beforeAutospacing="0" w:after="0" w:afterAutospacing="0" w:line="360" w:lineRule="auto"/>
              <w:ind w:left="0" w:right="57" w:rightChars="0"/>
              <w:jc w:val="left"/>
              <w:rPr>
                <w:rStyle w:val="48"/>
                <w:rFonts w:hint="default" w:asciiTheme="minorEastAsia" w:hAnsiTheme="minorEastAsia" w:cstheme="minorEastAsia"/>
                <w:i w:val="0"/>
                <w:i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auto"/>
              <w:ind w:left="0"/>
              <w:jc w:val="center"/>
              <w:rPr>
                <w:rStyle w:val="48"/>
                <w:rFonts w:hint="default" w:eastAsia="宋体" w:asciiTheme="minorEastAsia" w:hAnsiTheme="minorEastAsia" w:cstheme="minorEastAsia"/>
                <w:i w:val="0"/>
                <w:iCs/>
                <w:color w:val="auto"/>
                <w:sz w:val="22"/>
                <w:szCs w:val="22"/>
                <w:lang w:val="en-US" w:eastAsia="zh-CN"/>
              </w:rPr>
            </w:pPr>
          </w:p>
        </w:tc>
        <w:tc>
          <w:tcPr>
            <w:tcW w:w="91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auto"/>
              <w:ind w:left="0"/>
              <w:jc w:val="center"/>
              <w:rPr>
                <w:rStyle w:val="48"/>
                <w:rFonts w:hint="eastAsia" w:eastAsia="宋体" w:asciiTheme="minorEastAsia" w:hAnsiTheme="minorEastAsia" w:cstheme="minorEastAsia"/>
                <w:i w:val="0"/>
                <w:iCs/>
                <w:color w:val="auto"/>
                <w:sz w:val="22"/>
                <w:szCs w:val="22"/>
                <w:lang w:val="en-US" w:eastAsia="zh-CN"/>
              </w:rPr>
            </w:pPr>
          </w:p>
        </w:tc>
        <w:tc>
          <w:tcPr>
            <w:tcW w:w="153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auto"/>
              <w:ind w:left="0"/>
              <w:jc w:val="center"/>
              <w:rPr>
                <w:rStyle w:val="48"/>
                <w:rFonts w:hint="default" w:eastAsia="宋体" w:asciiTheme="minorEastAsia" w:hAnsiTheme="minorEastAsia" w:cstheme="minorEastAsia"/>
                <w:i w:val="0"/>
                <w:iCs/>
                <w:color w:val="auto"/>
                <w:sz w:val="22"/>
                <w:szCs w:val="22"/>
                <w:lang w:val="en-US" w:eastAsia="zh-CN"/>
              </w:rPr>
            </w:pPr>
          </w:p>
        </w:tc>
        <w:tc>
          <w:tcPr>
            <w:tcW w:w="98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auto"/>
              <w:ind w:left="0"/>
              <w:jc w:val="center"/>
              <w:rPr>
                <w:rStyle w:val="48"/>
                <w:rFonts w:hint="default" w:eastAsia="宋体" w:asciiTheme="minorEastAsia" w:hAnsiTheme="minorEastAsia" w:cstheme="minorEastAsia"/>
                <w:i w:val="0"/>
                <w:iCs/>
                <w:color w:val="auto"/>
                <w:sz w:val="22"/>
                <w:szCs w:val="22"/>
                <w:lang w:val="en-US" w:eastAsia="zh-CN"/>
              </w:rPr>
            </w:pPr>
          </w:p>
        </w:tc>
        <w:tc>
          <w:tcPr>
            <w:tcW w:w="133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auto"/>
              <w:ind w:left="0"/>
              <w:jc w:val="center"/>
              <w:rPr>
                <w:rStyle w:val="48"/>
                <w:rFonts w:hint="default" w:eastAsia="宋体" w:asciiTheme="minorEastAsia" w:hAnsiTheme="minorEastAsia" w:cstheme="minorEastAsia"/>
                <w:i w:val="0"/>
                <w:iCs/>
                <w:color w:val="auto"/>
                <w:sz w:val="22"/>
                <w:szCs w:val="22"/>
                <w:lang w:eastAsia="zh-CN"/>
              </w:rPr>
            </w:pPr>
          </w:p>
        </w:tc>
        <w:tc>
          <w:tcPr>
            <w:tcW w:w="318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numPr>
                <w:ilvl w:val="0"/>
                <w:numId w:val="0"/>
              </w:numPr>
              <w:suppressLineNumbers w:val="0"/>
              <w:spacing w:before="0" w:beforeAutospacing="0" w:after="0" w:afterAutospacing="0" w:line="360" w:lineRule="auto"/>
              <w:ind w:left="0" w:right="57" w:rightChars="0"/>
              <w:jc w:val="left"/>
              <w:rPr>
                <w:rStyle w:val="48"/>
                <w:rFonts w:hint="default" w:eastAsia="宋体" w:asciiTheme="minorEastAsia" w:hAnsiTheme="minorEastAsia" w:cstheme="minorEastAsia"/>
                <w:i w:val="0"/>
                <w:i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4" w:hRule="atLeast"/>
          <w:jc w:val="center"/>
        </w:trPr>
        <w:tc>
          <w:tcPr>
            <w:tcW w:w="89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auto"/>
              <w:ind w:left="0"/>
              <w:jc w:val="center"/>
              <w:rPr>
                <w:rStyle w:val="48"/>
                <w:rFonts w:hint="default" w:ascii="Times New Roman" w:hAnsi="Times New Roman"/>
                <w:i w:val="0"/>
                <w:iCs/>
                <w:color w:val="auto"/>
                <w:szCs w:val="20"/>
                <w:lang w:eastAsia="zh-CN"/>
              </w:rPr>
            </w:pPr>
          </w:p>
        </w:tc>
        <w:tc>
          <w:tcPr>
            <w:tcW w:w="91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auto"/>
              <w:ind w:left="0"/>
              <w:jc w:val="center"/>
              <w:rPr>
                <w:rStyle w:val="48"/>
                <w:rFonts w:hint="default" w:ascii="Times New Roman" w:hAnsi="Times New Roman"/>
                <w:i w:val="0"/>
                <w:iCs/>
                <w:color w:val="auto"/>
                <w:szCs w:val="20"/>
              </w:rPr>
            </w:pPr>
          </w:p>
        </w:tc>
        <w:tc>
          <w:tcPr>
            <w:tcW w:w="153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auto"/>
              <w:ind w:left="0"/>
              <w:jc w:val="center"/>
              <w:rPr>
                <w:rStyle w:val="48"/>
                <w:rFonts w:hint="default" w:ascii="Times New Roman" w:hAnsi="Times New Roman"/>
                <w:i w:val="0"/>
                <w:iCs/>
                <w:color w:val="auto"/>
                <w:szCs w:val="20"/>
                <w:lang w:eastAsia="zh-CN"/>
              </w:rPr>
            </w:pPr>
          </w:p>
        </w:tc>
        <w:tc>
          <w:tcPr>
            <w:tcW w:w="98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auto"/>
              <w:ind w:left="0"/>
              <w:jc w:val="center"/>
              <w:rPr>
                <w:rStyle w:val="48"/>
                <w:rFonts w:hint="default" w:ascii="Times New Roman" w:hAnsi="Times New Roman"/>
                <w:i w:val="0"/>
                <w:iCs/>
                <w:color w:val="auto"/>
                <w:szCs w:val="20"/>
                <w:lang w:eastAsia="zh-CN"/>
              </w:rPr>
            </w:pPr>
          </w:p>
        </w:tc>
        <w:tc>
          <w:tcPr>
            <w:tcW w:w="1334"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auto"/>
              <w:ind w:left="0"/>
              <w:jc w:val="center"/>
              <w:rPr>
                <w:rFonts w:hint="default" w:ascii="Times New Roman" w:hAnsi="Times New Roman" w:eastAsia="宋体"/>
                <w:snapToGrid w:val="0"/>
                <w:sz w:val="20"/>
                <w:szCs w:val="20"/>
                <w:lang w:eastAsia="zh-CN"/>
              </w:rPr>
            </w:pPr>
          </w:p>
        </w:tc>
        <w:tc>
          <w:tcPr>
            <w:tcW w:w="318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60" w:lineRule="auto"/>
              <w:ind w:left="0"/>
              <w:jc w:val="left"/>
              <w:rPr>
                <w:rStyle w:val="48"/>
                <w:rFonts w:hint="default" w:ascii="Times New Roman" w:hAnsi="Times New Roman"/>
                <w:i w:val="0"/>
                <w:iCs/>
                <w:color w:val="auto"/>
                <w:szCs w:val="20"/>
                <w:lang w:eastAsia="zh-CN"/>
              </w:rPr>
            </w:pPr>
          </w:p>
        </w:tc>
      </w:tr>
    </w:tbl>
    <w:p>
      <w:pPr>
        <w:spacing w:line="360" w:lineRule="auto"/>
        <w:rPr>
          <w:rFonts w:ascii="Times New Roman" w:hAnsi="Times New Roman" w:eastAsia="宋体"/>
          <w:lang w:eastAsia="zh-CN"/>
        </w:rPr>
      </w:pPr>
    </w:p>
    <w:p>
      <w:pPr>
        <w:spacing w:after="0" w:line="360" w:lineRule="auto"/>
        <w:ind w:right="0"/>
        <w:jc w:val="left"/>
        <w:rPr>
          <w:rFonts w:ascii="Times New Roman" w:hAnsi="Times New Roman" w:eastAsia="宋体"/>
          <w:b/>
          <w:lang w:eastAsia="zh-CN"/>
        </w:rPr>
      </w:pPr>
      <w:r>
        <w:rPr>
          <w:rFonts w:ascii="Times New Roman" w:hAnsi="Times New Roman" w:eastAsia="宋体"/>
          <w:lang w:eastAsia="zh-CN"/>
        </w:rPr>
        <w:br w:type="page"/>
      </w:r>
    </w:p>
    <w:sdt>
      <w:sdtPr>
        <w:rPr>
          <w:rFonts w:hint="eastAsia" w:asciiTheme="minorEastAsia" w:hAnsiTheme="minorEastAsia" w:cstheme="minorEastAsia"/>
          <w:sz w:val="21"/>
        </w:rPr>
        <w:id w:val="147476187"/>
        <w15:color w:val="DBDBDB"/>
        <w:docPartObj>
          <w:docPartGallery w:val="Table of Contents"/>
          <w:docPartUnique/>
        </w:docPartObj>
      </w:sdtPr>
      <w:sdtEndPr>
        <w:rPr>
          <w:rFonts w:hint="eastAsia" w:asciiTheme="minorEastAsia" w:hAnsiTheme="minorEastAsia" w:cstheme="minorEastAsia"/>
          <w:sz w:val="22"/>
          <w:szCs w:val="22"/>
        </w:rPr>
      </w:sdtEndPr>
      <w:sdtContent>
        <w:p>
          <w:pPr>
            <w:spacing w:after="0" w:line="360" w:lineRule="auto"/>
            <w:ind w:right="0"/>
            <w:jc w:val="center"/>
            <w:rPr>
              <w:rFonts w:asciiTheme="minorEastAsia" w:hAnsiTheme="minorEastAsia" w:cstheme="minorEastAsia"/>
              <w:sz w:val="22"/>
              <w:szCs w:val="22"/>
            </w:rPr>
          </w:pPr>
          <w:r>
            <w:rPr>
              <w:rFonts w:hint="eastAsia" w:asciiTheme="minorEastAsia" w:hAnsiTheme="minorEastAsia" w:cstheme="minorEastAsia"/>
              <w:sz w:val="22"/>
              <w:szCs w:val="22"/>
            </w:rPr>
            <w:t>目录</w:t>
          </w:r>
        </w:p>
        <w:p>
          <w:pPr>
            <w:pStyle w:val="22"/>
            <w:tabs>
              <w:tab w:val="right" w:leader="dot" w:pos="9749"/>
              <w:tab w:val="clear" w:pos="284"/>
              <w:tab w:val="clear" w:pos="9356"/>
            </w:tabs>
          </w:pPr>
          <w:r>
            <w:rPr>
              <w:rFonts w:hint="eastAsia" w:asciiTheme="minorEastAsia" w:hAnsiTheme="minorEastAsia" w:cstheme="minorEastAsia"/>
              <w:sz w:val="22"/>
              <w:szCs w:val="22"/>
              <w:lang w:eastAsia="zh-CN"/>
            </w:rPr>
            <w:fldChar w:fldCharType="begin"/>
          </w:r>
          <w:r>
            <w:rPr>
              <w:rFonts w:hint="eastAsia" w:asciiTheme="minorEastAsia" w:hAnsiTheme="minorEastAsia" w:cstheme="minorEastAsia"/>
              <w:sz w:val="22"/>
              <w:szCs w:val="22"/>
            </w:rPr>
            <w:instrText xml:space="preserve">TOC \o "1-3" \h \u </w:instrText>
          </w:r>
          <w:r>
            <w:rPr>
              <w:rFonts w:hint="eastAsia" w:asciiTheme="minorEastAsia" w:hAnsiTheme="minorEastAsia" w:cstheme="minorEastAsia"/>
              <w:sz w:val="22"/>
              <w:szCs w:val="22"/>
              <w:lang w:eastAsia="zh-CN"/>
            </w:rPr>
            <w:fldChar w:fldCharType="separate"/>
          </w:r>
          <w:r>
            <w:rPr>
              <w:rFonts w:hint="eastAsia" w:asciiTheme="minorEastAsia" w:hAnsiTheme="minorEastAsia" w:cstheme="minorEastAsia"/>
              <w:szCs w:val="22"/>
              <w:lang w:eastAsia="zh-CN"/>
            </w:rPr>
            <w:fldChar w:fldCharType="begin"/>
          </w:r>
          <w:r>
            <w:rPr>
              <w:rFonts w:hint="eastAsia" w:asciiTheme="minorEastAsia" w:hAnsiTheme="minorEastAsia" w:cstheme="minorEastAsia"/>
              <w:szCs w:val="22"/>
              <w:lang w:eastAsia="zh-CN"/>
            </w:rPr>
            <w:instrText xml:space="preserve"> HYPERLINK \l _Toc16025 </w:instrText>
          </w:r>
          <w:r>
            <w:rPr>
              <w:rFonts w:hint="eastAsia" w:asciiTheme="minorEastAsia" w:hAnsiTheme="minorEastAsia" w:cstheme="minorEastAsia"/>
              <w:szCs w:val="22"/>
              <w:lang w:eastAsia="zh-CN"/>
            </w:rPr>
            <w:fldChar w:fldCharType="separate"/>
          </w:r>
          <w:r>
            <w:rPr>
              <w:rFonts w:ascii="宋体" w:hAnsi="宋体" w:eastAsiaTheme="majorEastAsia" w:cstheme="majorEastAsia"/>
              <w:szCs w:val="36"/>
              <w:lang w:eastAsia="zh-CN"/>
            </w:rPr>
            <w:t xml:space="preserve">1 </w:t>
          </w:r>
          <w:r>
            <w:rPr>
              <w:rFonts w:hint="eastAsia" w:asciiTheme="majorEastAsia" w:hAnsiTheme="majorEastAsia" w:eastAsiaTheme="majorEastAsia" w:cstheme="majorEastAsia"/>
              <w:szCs w:val="36"/>
              <w:lang w:eastAsia="zh-CN"/>
            </w:rPr>
            <w:t>概述</w:t>
          </w:r>
          <w:r>
            <w:tab/>
          </w:r>
          <w:r>
            <w:fldChar w:fldCharType="begin"/>
          </w:r>
          <w:r>
            <w:instrText xml:space="preserve"> PAGEREF _Toc16025 \h </w:instrText>
          </w:r>
          <w:r>
            <w:fldChar w:fldCharType="separate"/>
          </w:r>
          <w:r>
            <w:t>4</w:t>
          </w:r>
          <w:r>
            <w:fldChar w:fldCharType="end"/>
          </w:r>
          <w:r>
            <w:rPr>
              <w:rFonts w:hint="eastAsia" w:asciiTheme="minorEastAsia" w:hAnsiTheme="minorEastAsia" w:cstheme="minorEastAsia"/>
              <w:szCs w:val="22"/>
              <w:lang w:eastAsia="zh-CN"/>
            </w:rPr>
            <w:fldChar w:fldCharType="end"/>
          </w:r>
        </w:p>
        <w:p>
          <w:pPr>
            <w:pStyle w:val="26"/>
            <w:tabs>
              <w:tab w:val="right" w:leader="dot" w:pos="9749"/>
              <w:tab w:val="clear" w:pos="56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_Toc8108 </w:instrText>
          </w:r>
          <w:r>
            <w:rPr>
              <w:rFonts w:hint="eastAsia" w:asciiTheme="minorEastAsia" w:hAnsiTheme="minorEastAsia" w:cstheme="minorEastAsia"/>
              <w:szCs w:val="22"/>
            </w:rPr>
            <w:fldChar w:fldCharType="separate"/>
          </w:r>
          <w:r>
            <w:rPr>
              <w:rFonts w:ascii="宋体" w:hAnsi="宋体" w:eastAsia="宋体"/>
              <w:i w:val="0"/>
              <w:lang w:eastAsia="zh-CN"/>
            </w:rPr>
            <w:t xml:space="preserve">1.1 </w:t>
          </w:r>
          <w:r>
            <w:rPr>
              <w:rFonts w:ascii="Times New Roman" w:hAnsi="Times New Roman" w:eastAsia="宋体"/>
              <w:lang w:eastAsia="zh-CN"/>
            </w:rPr>
            <w:t>文档概述</w:t>
          </w:r>
          <w:r>
            <w:tab/>
          </w:r>
          <w:r>
            <w:fldChar w:fldCharType="begin"/>
          </w:r>
          <w:r>
            <w:instrText xml:space="preserve"> PAGEREF _Toc8108 \h </w:instrText>
          </w:r>
          <w:r>
            <w:fldChar w:fldCharType="separate"/>
          </w:r>
          <w:r>
            <w:t>4</w:t>
          </w:r>
          <w:r>
            <w:fldChar w:fldCharType="end"/>
          </w:r>
          <w:r>
            <w:rPr>
              <w:rFonts w:hint="eastAsia" w:asciiTheme="minorEastAsia" w:hAnsiTheme="minorEastAsia" w:cstheme="minorEastAsia"/>
              <w:szCs w:val="22"/>
            </w:rPr>
            <w:fldChar w:fldCharType="end"/>
          </w:r>
        </w:p>
        <w:p>
          <w:pPr>
            <w:pStyle w:val="26"/>
            <w:tabs>
              <w:tab w:val="right" w:leader="dot" w:pos="9749"/>
              <w:tab w:val="clear" w:pos="56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_Toc5362 </w:instrText>
          </w:r>
          <w:r>
            <w:rPr>
              <w:rFonts w:hint="eastAsia" w:asciiTheme="minorEastAsia" w:hAnsiTheme="minorEastAsia" w:cstheme="minorEastAsia"/>
              <w:szCs w:val="22"/>
            </w:rPr>
            <w:fldChar w:fldCharType="separate"/>
          </w:r>
          <w:r>
            <w:rPr>
              <w:rFonts w:ascii="宋体" w:hAnsi="宋体"/>
              <w:i w:val="0"/>
              <w:lang w:eastAsia="zh-CN"/>
            </w:rPr>
            <w:t xml:space="preserve">1.2 </w:t>
          </w:r>
          <w:r>
            <w:rPr>
              <w:rFonts w:hint="eastAsia" w:asciiTheme="majorEastAsia" w:hAnsiTheme="majorEastAsia" w:eastAsiaTheme="majorEastAsia" w:cstheme="majorEastAsia"/>
              <w:szCs w:val="36"/>
              <w:lang w:eastAsia="zh-CN"/>
            </w:rPr>
            <w:t>术语和定义</w:t>
          </w:r>
          <w:r>
            <w:tab/>
          </w:r>
          <w:r>
            <w:fldChar w:fldCharType="begin"/>
          </w:r>
          <w:r>
            <w:instrText xml:space="preserve"> PAGEREF _Toc5362 \h </w:instrText>
          </w:r>
          <w:r>
            <w:fldChar w:fldCharType="separate"/>
          </w:r>
          <w:r>
            <w:t>4</w:t>
          </w:r>
          <w:r>
            <w:fldChar w:fldCharType="end"/>
          </w:r>
          <w:r>
            <w:rPr>
              <w:rFonts w:hint="eastAsia" w:asciiTheme="minorEastAsia" w:hAnsiTheme="minorEastAsia" w:cstheme="minorEastAsia"/>
              <w:szCs w:val="22"/>
            </w:rPr>
            <w:fldChar w:fldCharType="end"/>
          </w:r>
        </w:p>
        <w:p>
          <w:pPr>
            <w:pStyle w:val="26"/>
            <w:tabs>
              <w:tab w:val="right" w:leader="dot" w:pos="9749"/>
              <w:tab w:val="clear" w:pos="56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_Toc30867 </w:instrText>
          </w:r>
          <w:r>
            <w:rPr>
              <w:rFonts w:hint="eastAsia" w:asciiTheme="minorEastAsia" w:hAnsiTheme="minorEastAsia" w:cstheme="minorEastAsia"/>
              <w:szCs w:val="22"/>
            </w:rPr>
            <w:fldChar w:fldCharType="separate"/>
          </w:r>
          <w:r>
            <w:rPr>
              <w:rFonts w:ascii="宋体" w:hAnsi="宋体" w:eastAsiaTheme="majorEastAsia" w:cstheme="majorEastAsia"/>
              <w:i w:val="0"/>
              <w:szCs w:val="36"/>
              <w:lang w:eastAsia="zh-CN"/>
            </w:rPr>
            <w:t xml:space="preserve">1.3 </w:t>
          </w:r>
          <w:r>
            <w:rPr>
              <w:rFonts w:asciiTheme="majorEastAsia" w:hAnsiTheme="majorEastAsia" w:eastAsiaTheme="majorEastAsia" w:cstheme="majorEastAsia"/>
              <w:szCs w:val="36"/>
              <w:lang w:eastAsia="zh-CN"/>
            </w:rPr>
            <w:t>名词解释</w:t>
          </w:r>
          <w:r>
            <w:tab/>
          </w:r>
          <w:r>
            <w:fldChar w:fldCharType="begin"/>
          </w:r>
          <w:r>
            <w:instrText xml:space="preserve"> PAGEREF _Toc30867 \h </w:instrText>
          </w:r>
          <w:r>
            <w:fldChar w:fldCharType="separate"/>
          </w:r>
          <w:r>
            <w:t>4</w:t>
          </w:r>
          <w:r>
            <w:fldChar w:fldCharType="end"/>
          </w:r>
          <w:r>
            <w:rPr>
              <w:rFonts w:hint="eastAsia" w:asciiTheme="minorEastAsia" w:hAnsiTheme="minorEastAsia" w:cstheme="minorEastAsia"/>
              <w:szCs w:val="22"/>
            </w:rPr>
            <w:fldChar w:fldCharType="end"/>
          </w:r>
        </w:p>
        <w:p>
          <w:pPr>
            <w:pStyle w:val="22"/>
            <w:tabs>
              <w:tab w:val="right" w:leader="dot" w:pos="9749"/>
              <w:tab w:val="clear" w:pos="284"/>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_Toc7297 </w:instrText>
          </w:r>
          <w:r>
            <w:rPr>
              <w:rFonts w:hint="eastAsia" w:asciiTheme="minorEastAsia" w:hAnsiTheme="minorEastAsia" w:cstheme="minorEastAsia"/>
              <w:szCs w:val="22"/>
            </w:rPr>
            <w:fldChar w:fldCharType="separate"/>
          </w:r>
          <w:r>
            <w:rPr>
              <w:rFonts w:ascii="宋体" w:hAnsi="宋体" w:eastAsiaTheme="majorEastAsia" w:cstheme="majorEastAsia"/>
              <w:szCs w:val="36"/>
              <w:lang w:eastAsia="zh-CN"/>
            </w:rPr>
            <w:t xml:space="preserve">2 </w:t>
          </w:r>
          <w:r>
            <w:rPr>
              <w:rFonts w:hint="eastAsia" w:asciiTheme="majorEastAsia" w:hAnsiTheme="majorEastAsia" w:eastAsiaTheme="majorEastAsia" w:cstheme="majorEastAsia"/>
              <w:szCs w:val="36"/>
              <w:lang w:eastAsia="zh-CN"/>
            </w:rPr>
            <w:t>软件架构描述</w:t>
          </w:r>
          <w:r>
            <w:tab/>
          </w:r>
          <w:r>
            <w:fldChar w:fldCharType="begin"/>
          </w:r>
          <w:r>
            <w:instrText xml:space="preserve"> PAGEREF _Toc7297 \h </w:instrText>
          </w:r>
          <w:r>
            <w:fldChar w:fldCharType="separate"/>
          </w:r>
          <w:r>
            <w:t>5</w:t>
          </w:r>
          <w:r>
            <w:fldChar w:fldCharType="end"/>
          </w:r>
          <w:r>
            <w:rPr>
              <w:rFonts w:hint="eastAsia" w:asciiTheme="minorEastAsia" w:hAnsiTheme="minorEastAsia" w:cstheme="minorEastAsia"/>
              <w:szCs w:val="22"/>
            </w:rPr>
            <w:fldChar w:fldCharType="end"/>
          </w:r>
        </w:p>
        <w:p>
          <w:pPr>
            <w:pStyle w:val="26"/>
            <w:tabs>
              <w:tab w:val="right" w:leader="dot" w:pos="9749"/>
              <w:tab w:val="clear" w:pos="56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_Toc14512 </w:instrText>
          </w:r>
          <w:r>
            <w:rPr>
              <w:rFonts w:hint="eastAsia" w:asciiTheme="minorEastAsia" w:hAnsiTheme="minorEastAsia" w:cstheme="minorEastAsia"/>
              <w:szCs w:val="22"/>
            </w:rPr>
            <w:fldChar w:fldCharType="separate"/>
          </w:r>
          <w:r>
            <w:rPr>
              <w:rFonts w:hint="eastAsia" w:ascii="宋体" w:hAnsi="宋体"/>
              <w:i w:val="0"/>
              <w:lang w:val="en-US" w:eastAsia="zh-CN"/>
            </w:rPr>
            <w:t xml:space="preserve">2.1 </w:t>
          </w:r>
          <w:r>
            <w:rPr>
              <w:rFonts w:ascii="Times New Roman" w:hAnsi="Times New Roman" w:eastAsia="宋体"/>
              <w:lang w:eastAsia="zh-CN"/>
            </w:rPr>
            <w:t>整体架构</w:t>
          </w:r>
          <w:r>
            <w:tab/>
          </w:r>
          <w:r>
            <w:fldChar w:fldCharType="begin"/>
          </w:r>
          <w:r>
            <w:instrText xml:space="preserve"> PAGEREF _Toc14512 \h </w:instrText>
          </w:r>
          <w:r>
            <w:fldChar w:fldCharType="separate"/>
          </w:r>
          <w:r>
            <w:t>5</w:t>
          </w:r>
          <w:r>
            <w:fldChar w:fldCharType="end"/>
          </w:r>
          <w:r>
            <w:rPr>
              <w:rFonts w:hint="eastAsia" w:asciiTheme="minorEastAsia" w:hAnsiTheme="minorEastAsia" w:cstheme="minorEastAsia"/>
              <w:szCs w:val="22"/>
            </w:rPr>
            <w:fldChar w:fldCharType="end"/>
          </w:r>
        </w:p>
        <w:p>
          <w:pPr>
            <w:pStyle w:val="26"/>
            <w:tabs>
              <w:tab w:val="right" w:leader="dot" w:pos="9749"/>
              <w:tab w:val="clear" w:pos="56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_Toc12008 </w:instrText>
          </w:r>
          <w:r>
            <w:rPr>
              <w:rFonts w:hint="eastAsia" w:asciiTheme="minorEastAsia" w:hAnsiTheme="minorEastAsia" w:cstheme="minorEastAsia"/>
              <w:szCs w:val="22"/>
            </w:rPr>
            <w:fldChar w:fldCharType="separate"/>
          </w:r>
          <w:r>
            <w:rPr>
              <w:rFonts w:ascii="宋体" w:hAnsi="宋体" w:eastAsia="宋体"/>
              <w:i w:val="0"/>
              <w:lang w:eastAsia="zh-CN"/>
            </w:rPr>
            <w:t xml:space="preserve">2.2 </w:t>
          </w:r>
          <w:r>
            <w:rPr>
              <w:rFonts w:hint="eastAsia" w:ascii="Times New Roman" w:hAnsi="Times New Roman" w:eastAsia="宋体"/>
              <w:lang w:eastAsia="zh-CN"/>
            </w:rPr>
            <w:t>软件功能描述</w:t>
          </w:r>
          <w:r>
            <w:tab/>
          </w:r>
          <w:r>
            <w:fldChar w:fldCharType="begin"/>
          </w:r>
          <w:r>
            <w:instrText xml:space="preserve"> PAGEREF _Toc12008 \h </w:instrText>
          </w:r>
          <w:r>
            <w:fldChar w:fldCharType="separate"/>
          </w:r>
          <w:r>
            <w:t>6</w:t>
          </w:r>
          <w:r>
            <w:fldChar w:fldCharType="end"/>
          </w:r>
          <w:r>
            <w:rPr>
              <w:rFonts w:hint="eastAsia" w:asciiTheme="minorEastAsia" w:hAnsiTheme="minorEastAsia" w:cstheme="minorEastAsia"/>
              <w:szCs w:val="22"/>
            </w:rPr>
            <w:fldChar w:fldCharType="end"/>
          </w:r>
        </w:p>
        <w:p>
          <w:pPr>
            <w:pStyle w:val="22"/>
            <w:tabs>
              <w:tab w:val="right" w:leader="dot" w:pos="9749"/>
              <w:tab w:val="clear" w:pos="284"/>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_Toc993 </w:instrText>
          </w:r>
          <w:r>
            <w:rPr>
              <w:rFonts w:hint="eastAsia" w:asciiTheme="minorEastAsia" w:hAnsiTheme="minorEastAsia" w:cstheme="minorEastAsia"/>
              <w:szCs w:val="22"/>
            </w:rPr>
            <w:fldChar w:fldCharType="separate"/>
          </w:r>
          <w:r>
            <w:rPr>
              <w:rFonts w:ascii="宋体" w:hAnsi="宋体" w:eastAsiaTheme="majorEastAsia" w:cstheme="majorEastAsia"/>
              <w:szCs w:val="36"/>
              <w:lang w:eastAsia="zh-CN"/>
            </w:rPr>
            <w:t xml:space="preserve">3 </w:t>
          </w:r>
          <w:r>
            <w:rPr>
              <w:rFonts w:hint="eastAsia" w:asciiTheme="majorEastAsia" w:hAnsiTheme="majorEastAsia" w:eastAsiaTheme="majorEastAsia" w:cstheme="majorEastAsia"/>
              <w:szCs w:val="36"/>
              <w:lang w:val="en-US" w:eastAsia="zh-CN"/>
            </w:rPr>
            <w:t>UART</w:t>
          </w:r>
          <w:r>
            <w:tab/>
          </w:r>
          <w:r>
            <w:fldChar w:fldCharType="begin"/>
          </w:r>
          <w:r>
            <w:instrText xml:space="preserve"> PAGEREF _Toc993 \h </w:instrText>
          </w:r>
          <w:r>
            <w:fldChar w:fldCharType="separate"/>
          </w:r>
          <w:r>
            <w:t>6</w:t>
          </w:r>
          <w:r>
            <w:fldChar w:fldCharType="end"/>
          </w:r>
          <w:r>
            <w:rPr>
              <w:rFonts w:hint="eastAsia" w:asciiTheme="minorEastAsia" w:hAnsiTheme="minorEastAsia" w:cstheme="minorEastAsia"/>
              <w:szCs w:val="22"/>
            </w:rPr>
            <w:fldChar w:fldCharType="end"/>
          </w:r>
        </w:p>
        <w:p>
          <w:pPr>
            <w:pStyle w:val="26"/>
            <w:tabs>
              <w:tab w:val="right" w:leader="dot" w:pos="9749"/>
              <w:tab w:val="clear" w:pos="56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_Toc22087 </w:instrText>
          </w:r>
          <w:r>
            <w:rPr>
              <w:rFonts w:hint="eastAsia" w:asciiTheme="minorEastAsia" w:hAnsiTheme="minorEastAsia" w:cstheme="minorEastAsia"/>
              <w:szCs w:val="22"/>
            </w:rPr>
            <w:fldChar w:fldCharType="separate"/>
          </w:r>
          <w:r>
            <w:rPr>
              <w:rFonts w:ascii="宋体" w:hAnsi="宋体" w:eastAsiaTheme="majorEastAsia" w:cstheme="majorEastAsia"/>
              <w:i w:val="0"/>
              <w:lang w:eastAsia="zh-CN"/>
            </w:rPr>
            <w:t xml:space="preserve">3.1 </w:t>
          </w:r>
          <w:r>
            <w:rPr>
              <w:rFonts w:hint="eastAsia" w:asciiTheme="majorEastAsia" w:hAnsiTheme="majorEastAsia" w:eastAsiaTheme="majorEastAsia" w:cstheme="majorEastAsia"/>
              <w:lang w:val="en-US" w:eastAsia="zh-CN"/>
            </w:rPr>
            <w:t>Uart Stack</w:t>
          </w:r>
          <w:r>
            <w:rPr>
              <w:rFonts w:hint="eastAsia" w:asciiTheme="majorEastAsia" w:hAnsiTheme="majorEastAsia" w:eastAsiaTheme="majorEastAsia" w:cstheme="majorEastAsia"/>
              <w:lang w:eastAsia="zh-CN"/>
            </w:rPr>
            <w:t>模块说明</w:t>
          </w:r>
          <w:r>
            <w:tab/>
          </w:r>
          <w:r>
            <w:fldChar w:fldCharType="begin"/>
          </w:r>
          <w:r>
            <w:instrText xml:space="preserve"> PAGEREF _Toc22087 \h </w:instrText>
          </w:r>
          <w:r>
            <w:fldChar w:fldCharType="separate"/>
          </w:r>
          <w:r>
            <w:t>6</w:t>
          </w:r>
          <w:r>
            <w:fldChar w:fldCharType="end"/>
          </w:r>
          <w:r>
            <w:rPr>
              <w:rFonts w:hint="eastAsia" w:asciiTheme="minorEastAsia" w:hAnsiTheme="minorEastAsia" w:cstheme="minorEastAsia"/>
              <w:szCs w:val="22"/>
            </w:rPr>
            <w:fldChar w:fldCharType="end"/>
          </w:r>
        </w:p>
        <w:p>
          <w:pPr>
            <w:pStyle w:val="17"/>
            <w:tabs>
              <w:tab w:val="right" w:leader="dot" w:pos="9749"/>
              <w:tab w:val="clear" w:pos="73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_Toc17048 </w:instrText>
          </w:r>
          <w:r>
            <w:rPr>
              <w:rFonts w:hint="eastAsia" w:asciiTheme="minorEastAsia" w:hAnsiTheme="minorEastAsia" w:cstheme="minorEastAsia"/>
              <w:szCs w:val="22"/>
            </w:rPr>
            <w:fldChar w:fldCharType="separate"/>
          </w:r>
          <w:r>
            <w:rPr>
              <w:rFonts w:ascii="宋体" w:hAnsi="宋体" w:eastAsiaTheme="majorEastAsia" w:cstheme="majorEastAsia"/>
              <w:lang w:eastAsia="zh-CN"/>
            </w:rPr>
            <w:t xml:space="preserve">3.1.1 </w:t>
          </w:r>
          <w:r>
            <w:rPr>
              <w:rFonts w:hint="eastAsia" w:asciiTheme="majorEastAsia" w:hAnsiTheme="majorEastAsia" w:eastAsiaTheme="majorEastAsia" w:cstheme="majorEastAsia"/>
              <w:lang w:val="en-US" w:eastAsia="zh-CN"/>
            </w:rPr>
            <w:t>模块</w:t>
          </w:r>
          <w:r>
            <w:rPr>
              <w:rFonts w:hint="eastAsia" w:asciiTheme="majorEastAsia" w:hAnsiTheme="majorEastAsia" w:eastAsiaTheme="majorEastAsia" w:cstheme="majorEastAsia"/>
              <w:lang w:eastAsia="zh-CN"/>
            </w:rPr>
            <w:t>描述</w:t>
          </w:r>
          <w:r>
            <w:tab/>
          </w:r>
          <w:r>
            <w:fldChar w:fldCharType="begin"/>
          </w:r>
          <w:r>
            <w:instrText xml:space="preserve"> PAGEREF _Toc17048 \h </w:instrText>
          </w:r>
          <w:r>
            <w:fldChar w:fldCharType="separate"/>
          </w:r>
          <w:r>
            <w:t>6</w:t>
          </w:r>
          <w:r>
            <w:fldChar w:fldCharType="end"/>
          </w:r>
          <w:r>
            <w:rPr>
              <w:rFonts w:hint="eastAsia" w:asciiTheme="minorEastAsia" w:hAnsiTheme="minorEastAsia" w:cstheme="minorEastAsia"/>
              <w:szCs w:val="22"/>
            </w:rPr>
            <w:fldChar w:fldCharType="end"/>
          </w:r>
        </w:p>
        <w:p>
          <w:pPr>
            <w:pStyle w:val="17"/>
            <w:tabs>
              <w:tab w:val="right" w:leader="dot" w:pos="9749"/>
              <w:tab w:val="clear" w:pos="73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_Toc3276 </w:instrText>
          </w:r>
          <w:r>
            <w:rPr>
              <w:rFonts w:hint="eastAsia" w:asciiTheme="minorEastAsia" w:hAnsiTheme="minorEastAsia" w:cstheme="minorEastAsia"/>
              <w:szCs w:val="22"/>
            </w:rPr>
            <w:fldChar w:fldCharType="separate"/>
          </w:r>
          <w:r>
            <w:rPr>
              <w:rFonts w:ascii="宋体" w:hAnsi="宋体" w:eastAsiaTheme="majorEastAsia" w:cstheme="majorEastAsia"/>
              <w:lang w:eastAsia="zh-CN"/>
            </w:rPr>
            <w:t xml:space="preserve">3.1.2 </w:t>
          </w:r>
          <w:r>
            <w:rPr>
              <w:rFonts w:hint="eastAsia" w:asciiTheme="majorEastAsia" w:hAnsiTheme="majorEastAsia" w:eastAsiaTheme="majorEastAsia" w:cstheme="majorEastAsia"/>
              <w:lang w:val="en-US" w:eastAsia="zh-CN"/>
            </w:rPr>
            <w:t>物理层</w:t>
          </w:r>
          <w:r>
            <w:tab/>
          </w:r>
          <w:r>
            <w:fldChar w:fldCharType="begin"/>
          </w:r>
          <w:r>
            <w:instrText xml:space="preserve"> PAGEREF _Toc3276 \h </w:instrText>
          </w:r>
          <w:r>
            <w:fldChar w:fldCharType="separate"/>
          </w:r>
          <w:r>
            <w:t>6</w:t>
          </w:r>
          <w:r>
            <w:fldChar w:fldCharType="end"/>
          </w:r>
          <w:r>
            <w:rPr>
              <w:rFonts w:hint="eastAsia" w:asciiTheme="minorEastAsia" w:hAnsiTheme="minorEastAsia" w:cstheme="minorEastAsia"/>
              <w:szCs w:val="22"/>
            </w:rPr>
            <w:fldChar w:fldCharType="end"/>
          </w:r>
        </w:p>
        <w:p>
          <w:pPr>
            <w:pStyle w:val="17"/>
            <w:tabs>
              <w:tab w:val="right" w:leader="dot" w:pos="9749"/>
              <w:tab w:val="clear" w:pos="73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_Toc5032 </w:instrText>
          </w:r>
          <w:r>
            <w:rPr>
              <w:rFonts w:hint="eastAsia" w:asciiTheme="minorEastAsia" w:hAnsiTheme="minorEastAsia" w:cstheme="minorEastAsia"/>
              <w:szCs w:val="22"/>
            </w:rPr>
            <w:fldChar w:fldCharType="separate"/>
          </w:r>
          <w:r>
            <w:rPr>
              <w:rFonts w:hint="eastAsia" w:ascii="宋体" w:hAnsi="宋体" w:eastAsiaTheme="majorEastAsia" w:cstheme="majorEastAsia"/>
              <w:lang w:val="en-US" w:eastAsia="zh-CN"/>
            </w:rPr>
            <w:t xml:space="preserve">3.1.3 </w:t>
          </w:r>
          <w:r>
            <w:rPr>
              <w:rFonts w:hint="eastAsia" w:asciiTheme="majorEastAsia" w:hAnsiTheme="majorEastAsia" w:eastAsiaTheme="majorEastAsia" w:cstheme="majorEastAsia"/>
              <w:lang w:val="en-US" w:eastAsia="zh-CN"/>
            </w:rPr>
            <w:t>应用层/数据帧格式</w:t>
          </w:r>
          <w:r>
            <w:tab/>
          </w:r>
          <w:r>
            <w:fldChar w:fldCharType="begin"/>
          </w:r>
          <w:r>
            <w:instrText xml:space="preserve"> PAGEREF _Toc5032 \h </w:instrText>
          </w:r>
          <w:r>
            <w:fldChar w:fldCharType="separate"/>
          </w:r>
          <w:r>
            <w:t>7</w:t>
          </w:r>
          <w:r>
            <w:fldChar w:fldCharType="end"/>
          </w:r>
          <w:r>
            <w:rPr>
              <w:rFonts w:hint="eastAsia" w:asciiTheme="minorEastAsia" w:hAnsiTheme="minorEastAsia" w:cstheme="minorEastAsia"/>
              <w:szCs w:val="22"/>
            </w:rPr>
            <w:fldChar w:fldCharType="end"/>
          </w:r>
        </w:p>
        <w:p>
          <w:pPr>
            <w:pStyle w:val="17"/>
            <w:tabs>
              <w:tab w:val="right" w:leader="dot" w:pos="9749"/>
              <w:tab w:val="clear" w:pos="73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_Toc21980 </w:instrText>
          </w:r>
          <w:r>
            <w:rPr>
              <w:rFonts w:hint="eastAsia" w:asciiTheme="minorEastAsia" w:hAnsiTheme="minorEastAsia" w:cstheme="minorEastAsia"/>
              <w:szCs w:val="22"/>
            </w:rPr>
            <w:fldChar w:fldCharType="separate"/>
          </w:r>
          <w:r>
            <w:rPr>
              <w:rFonts w:hint="eastAsia" w:ascii="宋体" w:hAnsi="宋体" w:eastAsiaTheme="majorEastAsia" w:cstheme="majorEastAsia"/>
              <w:lang w:val="en-US" w:eastAsia="zh-CN"/>
            </w:rPr>
            <w:t xml:space="preserve">3.1.4 </w:t>
          </w:r>
          <w:r>
            <w:rPr>
              <w:rFonts w:hint="eastAsia" w:asciiTheme="majorEastAsia" w:hAnsiTheme="majorEastAsia" w:eastAsiaTheme="majorEastAsia" w:cstheme="majorEastAsia"/>
              <w:lang w:val="en-US" w:eastAsia="zh-CN"/>
            </w:rPr>
            <w:t>应用层/应答帧格式</w:t>
          </w:r>
          <w:r>
            <w:tab/>
          </w:r>
          <w:r>
            <w:fldChar w:fldCharType="begin"/>
          </w:r>
          <w:r>
            <w:instrText xml:space="preserve"> PAGEREF _Toc21980 \h </w:instrText>
          </w:r>
          <w:r>
            <w:fldChar w:fldCharType="separate"/>
          </w:r>
          <w:r>
            <w:t>8</w:t>
          </w:r>
          <w:r>
            <w:fldChar w:fldCharType="end"/>
          </w:r>
          <w:r>
            <w:rPr>
              <w:rFonts w:hint="eastAsia" w:asciiTheme="minorEastAsia" w:hAnsiTheme="minorEastAsia" w:cstheme="minorEastAsia"/>
              <w:szCs w:val="22"/>
            </w:rPr>
            <w:fldChar w:fldCharType="end"/>
          </w:r>
        </w:p>
        <w:p>
          <w:pPr>
            <w:pStyle w:val="17"/>
            <w:tabs>
              <w:tab w:val="right" w:leader="dot" w:pos="9749"/>
              <w:tab w:val="clear" w:pos="73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_Toc13656 </w:instrText>
          </w:r>
          <w:r>
            <w:rPr>
              <w:rFonts w:hint="eastAsia" w:asciiTheme="minorEastAsia" w:hAnsiTheme="minorEastAsia" w:cstheme="minorEastAsia"/>
              <w:szCs w:val="22"/>
            </w:rPr>
            <w:fldChar w:fldCharType="separate"/>
          </w:r>
          <w:r>
            <w:rPr>
              <w:rFonts w:hint="default" w:ascii="宋体" w:hAnsi="宋体" w:eastAsiaTheme="majorEastAsia" w:cstheme="majorEastAsia"/>
              <w:lang w:val="en-US" w:eastAsia="zh-CN"/>
            </w:rPr>
            <w:t xml:space="preserve">3.1.5 </w:t>
          </w:r>
          <w:r>
            <w:rPr>
              <w:rFonts w:hint="eastAsia" w:asciiTheme="majorEastAsia" w:hAnsiTheme="majorEastAsia" w:eastAsiaTheme="majorEastAsia" w:cstheme="majorEastAsia"/>
              <w:lang w:val="en-US" w:eastAsia="zh-CN"/>
            </w:rPr>
            <w:t>发送应答流程</w:t>
          </w:r>
          <w:r>
            <w:tab/>
          </w:r>
          <w:r>
            <w:fldChar w:fldCharType="begin"/>
          </w:r>
          <w:r>
            <w:instrText xml:space="preserve"> PAGEREF _Toc13656 \h </w:instrText>
          </w:r>
          <w:r>
            <w:fldChar w:fldCharType="separate"/>
          </w:r>
          <w:r>
            <w:t>8</w:t>
          </w:r>
          <w:r>
            <w:fldChar w:fldCharType="end"/>
          </w:r>
          <w:r>
            <w:rPr>
              <w:rFonts w:hint="eastAsia" w:asciiTheme="minorEastAsia" w:hAnsiTheme="minorEastAsia" w:cstheme="minorEastAsia"/>
              <w:szCs w:val="22"/>
            </w:rPr>
            <w:fldChar w:fldCharType="end"/>
          </w:r>
        </w:p>
        <w:p>
          <w:pPr>
            <w:pStyle w:val="26"/>
            <w:tabs>
              <w:tab w:val="right" w:leader="dot" w:pos="9749"/>
              <w:tab w:val="clear" w:pos="56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_Toc25929 </w:instrText>
          </w:r>
          <w:r>
            <w:rPr>
              <w:rFonts w:hint="eastAsia" w:asciiTheme="minorEastAsia" w:hAnsiTheme="minorEastAsia" w:cstheme="minorEastAsia"/>
              <w:szCs w:val="22"/>
            </w:rPr>
            <w:fldChar w:fldCharType="separate"/>
          </w:r>
          <w:r>
            <w:rPr>
              <w:rFonts w:hint="default" w:ascii="宋体" w:hAnsi="宋体" w:eastAsiaTheme="majorEastAsia" w:cstheme="majorEastAsia"/>
              <w:i w:val="0"/>
              <w:lang w:val="en-US" w:eastAsia="zh-CN"/>
            </w:rPr>
            <w:t xml:space="preserve">3.2 </w:t>
          </w:r>
          <w:r>
            <w:rPr>
              <w:rFonts w:hint="eastAsia" w:asciiTheme="majorEastAsia" w:hAnsiTheme="majorEastAsia" w:eastAsiaTheme="majorEastAsia" w:cstheme="majorEastAsia"/>
              <w:lang w:val="en-US" w:eastAsia="zh-CN"/>
            </w:rPr>
            <w:t>UART Native 模块</w:t>
          </w:r>
          <w:r>
            <w:tab/>
          </w:r>
          <w:r>
            <w:fldChar w:fldCharType="begin"/>
          </w:r>
          <w:r>
            <w:instrText xml:space="preserve"> PAGEREF _Toc25929 \h </w:instrText>
          </w:r>
          <w:r>
            <w:fldChar w:fldCharType="separate"/>
          </w:r>
          <w:r>
            <w:t>9</w:t>
          </w:r>
          <w:r>
            <w:fldChar w:fldCharType="end"/>
          </w:r>
          <w:r>
            <w:rPr>
              <w:rFonts w:hint="eastAsia" w:asciiTheme="minorEastAsia" w:hAnsiTheme="minorEastAsia" w:cstheme="minorEastAsia"/>
              <w:szCs w:val="22"/>
            </w:rPr>
            <w:fldChar w:fldCharType="end"/>
          </w:r>
        </w:p>
        <w:p>
          <w:pPr>
            <w:pStyle w:val="17"/>
            <w:tabs>
              <w:tab w:val="right" w:leader="dot" w:pos="9749"/>
              <w:tab w:val="clear" w:pos="73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_Toc26674 </w:instrText>
          </w:r>
          <w:r>
            <w:rPr>
              <w:rFonts w:hint="eastAsia" w:asciiTheme="minorEastAsia" w:hAnsiTheme="minorEastAsia" w:cstheme="minorEastAsia"/>
              <w:szCs w:val="22"/>
            </w:rPr>
            <w:fldChar w:fldCharType="separate"/>
          </w:r>
          <w:r>
            <w:rPr>
              <w:rFonts w:ascii="宋体" w:hAnsi="宋体" w:eastAsiaTheme="majorEastAsia" w:cstheme="majorEastAsia"/>
              <w:lang w:eastAsia="zh-CN"/>
            </w:rPr>
            <w:t xml:space="preserve">3.2.1 </w:t>
          </w:r>
          <w:r>
            <w:rPr>
              <w:rFonts w:hint="eastAsia" w:asciiTheme="majorEastAsia" w:hAnsiTheme="majorEastAsia" w:eastAsiaTheme="majorEastAsia" w:cstheme="majorEastAsia"/>
              <w:lang w:val="en-US" w:eastAsia="zh-CN"/>
            </w:rPr>
            <w:t>模块</w:t>
          </w:r>
          <w:r>
            <w:rPr>
              <w:rFonts w:hint="eastAsia" w:asciiTheme="majorEastAsia" w:hAnsiTheme="majorEastAsia" w:eastAsiaTheme="majorEastAsia" w:cstheme="majorEastAsia"/>
              <w:lang w:eastAsia="zh-CN"/>
            </w:rPr>
            <w:t>描述</w:t>
          </w:r>
          <w:r>
            <w:tab/>
          </w:r>
          <w:r>
            <w:fldChar w:fldCharType="begin"/>
          </w:r>
          <w:r>
            <w:instrText xml:space="preserve"> PAGEREF _Toc26674 \h </w:instrText>
          </w:r>
          <w:r>
            <w:fldChar w:fldCharType="separate"/>
          </w:r>
          <w:r>
            <w:t>9</w:t>
          </w:r>
          <w:r>
            <w:fldChar w:fldCharType="end"/>
          </w:r>
          <w:r>
            <w:rPr>
              <w:rFonts w:hint="eastAsia" w:asciiTheme="minorEastAsia" w:hAnsiTheme="minorEastAsia" w:cstheme="minorEastAsia"/>
              <w:szCs w:val="22"/>
            </w:rPr>
            <w:fldChar w:fldCharType="end"/>
          </w:r>
        </w:p>
        <w:p>
          <w:pPr>
            <w:pStyle w:val="17"/>
            <w:tabs>
              <w:tab w:val="right" w:leader="dot" w:pos="9749"/>
              <w:tab w:val="clear" w:pos="73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_Toc28021 </w:instrText>
          </w:r>
          <w:r>
            <w:rPr>
              <w:rFonts w:hint="eastAsia" w:asciiTheme="minorEastAsia" w:hAnsiTheme="minorEastAsia" w:cstheme="minorEastAsia"/>
              <w:szCs w:val="22"/>
            </w:rPr>
            <w:fldChar w:fldCharType="separate"/>
          </w:r>
          <w:r>
            <w:rPr>
              <w:rFonts w:hint="default" w:ascii="宋体" w:hAnsi="宋体" w:eastAsiaTheme="majorEastAsia" w:cstheme="majorEastAsia"/>
              <w:lang w:val="en-US" w:eastAsia="zh-CN"/>
            </w:rPr>
            <w:t xml:space="preserve">3.2.2 </w:t>
          </w:r>
          <w:r>
            <w:rPr>
              <w:rFonts w:hint="eastAsia" w:asciiTheme="majorEastAsia" w:hAnsiTheme="majorEastAsia" w:eastAsiaTheme="majorEastAsia" w:cstheme="majorEastAsia"/>
              <w:lang w:val="en-US" w:eastAsia="zh-CN"/>
            </w:rPr>
            <w:t>接口描述</w:t>
          </w:r>
          <w:r>
            <w:tab/>
          </w:r>
          <w:r>
            <w:fldChar w:fldCharType="begin"/>
          </w:r>
          <w:r>
            <w:instrText xml:space="preserve"> PAGEREF _Toc28021 \h </w:instrText>
          </w:r>
          <w:r>
            <w:fldChar w:fldCharType="separate"/>
          </w:r>
          <w:r>
            <w:t>9</w:t>
          </w:r>
          <w:r>
            <w:fldChar w:fldCharType="end"/>
          </w:r>
          <w:r>
            <w:rPr>
              <w:rFonts w:hint="eastAsia" w:asciiTheme="minorEastAsia" w:hAnsiTheme="minorEastAsia" w:cstheme="minorEastAsia"/>
              <w:szCs w:val="22"/>
            </w:rPr>
            <w:fldChar w:fldCharType="end"/>
          </w:r>
        </w:p>
        <w:p>
          <w:pPr>
            <w:pStyle w:val="26"/>
            <w:tabs>
              <w:tab w:val="right" w:leader="dot" w:pos="9749"/>
              <w:tab w:val="clear" w:pos="56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_Toc8488 </w:instrText>
          </w:r>
          <w:r>
            <w:rPr>
              <w:rFonts w:hint="eastAsia" w:asciiTheme="minorEastAsia" w:hAnsiTheme="minorEastAsia" w:cstheme="minorEastAsia"/>
              <w:szCs w:val="22"/>
            </w:rPr>
            <w:fldChar w:fldCharType="separate"/>
          </w:r>
          <w:r>
            <w:rPr>
              <w:rFonts w:hint="default" w:ascii="宋体" w:hAnsi="宋体" w:eastAsiaTheme="majorEastAsia" w:cstheme="majorEastAsia"/>
              <w:i w:val="0"/>
              <w:lang w:val="en-US" w:eastAsia="zh-CN"/>
            </w:rPr>
            <w:t xml:space="preserve">3.3 </w:t>
          </w:r>
          <w:r>
            <w:rPr>
              <w:rFonts w:hint="eastAsia" w:asciiTheme="majorEastAsia" w:hAnsiTheme="majorEastAsia" w:eastAsiaTheme="majorEastAsia" w:cstheme="majorEastAsia"/>
              <w:lang w:val="en-US" w:eastAsia="zh-CN"/>
            </w:rPr>
            <w:t>UART Framework模块</w:t>
          </w:r>
          <w:r>
            <w:tab/>
          </w:r>
          <w:r>
            <w:fldChar w:fldCharType="begin"/>
          </w:r>
          <w:r>
            <w:instrText xml:space="preserve"> PAGEREF _Toc8488 \h </w:instrText>
          </w:r>
          <w:r>
            <w:fldChar w:fldCharType="separate"/>
          </w:r>
          <w:r>
            <w:t>10</w:t>
          </w:r>
          <w:r>
            <w:fldChar w:fldCharType="end"/>
          </w:r>
          <w:r>
            <w:rPr>
              <w:rFonts w:hint="eastAsia" w:asciiTheme="minorEastAsia" w:hAnsiTheme="minorEastAsia" w:cstheme="minorEastAsia"/>
              <w:szCs w:val="22"/>
            </w:rPr>
            <w:fldChar w:fldCharType="end"/>
          </w:r>
        </w:p>
        <w:p>
          <w:pPr>
            <w:pStyle w:val="17"/>
            <w:tabs>
              <w:tab w:val="right" w:leader="dot" w:pos="9749"/>
              <w:tab w:val="clear" w:pos="73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_Toc13136 </w:instrText>
          </w:r>
          <w:r>
            <w:rPr>
              <w:rFonts w:hint="eastAsia" w:asciiTheme="minorEastAsia" w:hAnsiTheme="minorEastAsia" w:cstheme="minorEastAsia"/>
              <w:szCs w:val="22"/>
            </w:rPr>
            <w:fldChar w:fldCharType="separate"/>
          </w:r>
          <w:r>
            <w:rPr>
              <w:rFonts w:hint="default" w:ascii="宋体" w:hAnsi="宋体" w:eastAsiaTheme="majorEastAsia" w:cstheme="majorEastAsia"/>
              <w:lang w:val="en-US" w:eastAsia="zh-CN"/>
            </w:rPr>
            <w:t xml:space="preserve">3.3.1 </w:t>
          </w:r>
          <w:r>
            <w:rPr>
              <w:rFonts w:hint="eastAsia" w:asciiTheme="majorEastAsia" w:hAnsiTheme="majorEastAsia" w:eastAsiaTheme="majorEastAsia" w:cstheme="majorEastAsia"/>
              <w:lang w:val="en-US" w:eastAsia="zh-CN"/>
            </w:rPr>
            <w:t>模块描述</w:t>
          </w:r>
          <w:r>
            <w:tab/>
          </w:r>
          <w:r>
            <w:fldChar w:fldCharType="begin"/>
          </w:r>
          <w:r>
            <w:instrText xml:space="preserve"> PAGEREF _Toc13136 \h </w:instrText>
          </w:r>
          <w:r>
            <w:fldChar w:fldCharType="separate"/>
          </w:r>
          <w:r>
            <w:t>10</w:t>
          </w:r>
          <w:r>
            <w:fldChar w:fldCharType="end"/>
          </w:r>
          <w:r>
            <w:rPr>
              <w:rFonts w:hint="eastAsia" w:asciiTheme="minorEastAsia" w:hAnsiTheme="minorEastAsia" w:cstheme="minorEastAsia"/>
              <w:szCs w:val="22"/>
            </w:rPr>
            <w:fldChar w:fldCharType="end"/>
          </w:r>
        </w:p>
        <w:p>
          <w:pPr>
            <w:pStyle w:val="17"/>
            <w:tabs>
              <w:tab w:val="right" w:leader="dot" w:pos="9749"/>
              <w:tab w:val="clear" w:pos="73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_Toc19970 </w:instrText>
          </w:r>
          <w:r>
            <w:rPr>
              <w:rFonts w:hint="eastAsia" w:asciiTheme="minorEastAsia" w:hAnsiTheme="minorEastAsia" w:cstheme="minorEastAsia"/>
              <w:szCs w:val="22"/>
            </w:rPr>
            <w:fldChar w:fldCharType="separate"/>
          </w:r>
          <w:r>
            <w:rPr>
              <w:rFonts w:hint="eastAsia" w:ascii="宋体" w:hAnsi="宋体" w:eastAsiaTheme="majorEastAsia" w:cstheme="majorEastAsia"/>
              <w:lang w:val="en-US" w:eastAsia="zh-CN"/>
            </w:rPr>
            <w:t xml:space="preserve">3.3.2 </w:t>
          </w:r>
          <w:r>
            <w:rPr>
              <w:rFonts w:hint="eastAsia" w:asciiTheme="majorEastAsia" w:hAnsiTheme="majorEastAsia" w:eastAsiaTheme="majorEastAsia" w:cstheme="majorEastAsia"/>
              <w:lang w:val="en-US" w:eastAsia="zh-CN"/>
            </w:rPr>
            <w:t>接口描述</w:t>
          </w:r>
          <w:r>
            <w:tab/>
          </w:r>
          <w:r>
            <w:fldChar w:fldCharType="begin"/>
          </w:r>
          <w:r>
            <w:instrText xml:space="preserve"> PAGEREF _Toc19970 \h </w:instrText>
          </w:r>
          <w:r>
            <w:fldChar w:fldCharType="separate"/>
          </w:r>
          <w:r>
            <w:t>10</w:t>
          </w:r>
          <w:r>
            <w:fldChar w:fldCharType="end"/>
          </w:r>
          <w:r>
            <w:rPr>
              <w:rFonts w:hint="eastAsia" w:asciiTheme="minorEastAsia" w:hAnsiTheme="minorEastAsia" w:cstheme="minorEastAsia"/>
              <w:szCs w:val="22"/>
            </w:rPr>
            <w:fldChar w:fldCharType="end"/>
          </w:r>
        </w:p>
        <w:p>
          <w:pPr>
            <w:pStyle w:val="22"/>
            <w:tabs>
              <w:tab w:val="right" w:leader="dot" w:pos="9749"/>
              <w:tab w:val="clear" w:pos="284"/>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_Toc16280 </w:instrText>
          </w:r>
          <w:r>
            <w:rPr>
              <w:rFonts w:hint="eastAsia" w:asciiTheme="minorEastAsia" w:hAnsiTheme="minorEastAsia" w:cstheme="minorEastAsia"/>
              <w:szCs w:val="22"/>
            </w:rPr>
            <w:fldChar w:fldCharType="separate"/>
          </w:r>
          <w:r>
            <w:rPr>
              <w:rFonts w:hint="default" w:ascii="宋体" w:hAnsi="宋体" w:eastAsiaTheme="majorEastAsia" w:cstheme="majorEastAsia"/>
              <w:szCs w:val="36"/>
              <w:lang w:val="en-US" w:eastAsia="zh-CN"/>
            </w:rPr>
            <w:t xml:space="preserve">4 </w:t>
          </w:r>
          <w:r>
            <w:rPr>
              <w:rFonts w:hint="eastAsia" w:asciiTheme="majorEastAsia" w:hAnsiTheme="majorEastAsia" w:eastAsiaTheme="majorEastAsia" w:cstheme="majorEastAsia"/>
              <w:szCs w:val="36"/>
              <w:lang w:val="en-US" w:eastAsia="zh-CN"/>
            </w:rPr>
            <w:t>流程或场景描述</w:t>
          </w:r>
          <w:r>
            <w:tab/>
          </w:r>
          <w:r>
            <w:fldChar w:fldCharType="begin"/>
          </w:r>
          <w:r>
            <w:instrText xml:space="preserve"> PAGEREF _Toc16280 \h </w:instrText>
          </w:r>
          <w:r>
            <w:fldChar w:fldCharType="separate"/>
          </w:r>
          <w:r>
            <w:t>11</w:t>
          </w:r>
          <w:r>
            <w:fldChar w:fldCharType="end"/>
          </w:r>
          <w:r>
            <w:rPr>
              <w:rFonts w:hint="eastAsia" w:asciiTheme="minorEastAsia" w:hAnsiTheme="minorEastAsia" w:cstheme="minorEastAsia"/>
              <w:szCs w:val="22"/>
            </w:rPr>
            <w:fldChar w:fldCharType="end"/>
          </w:r>
        </w:p>
        <w:p>
          <w:pPr>
            <w:pStyle w:val="26"/>
            <w:tabs>
              <w:tab w:val="right" w:leader="dot" w:pos="9749"/>
              <w:tab w:val="clear" w:pos="56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_Toc17982 </w:instrText>
          </w:r>
          <w:r>
            <w:rPr>
              <w:rFonts w:hint="eastAsia" w:asciiTheme="minorEastAsia" w:hAnsiTheme="minorEastAsia" w:cstheme="minorEastAsia"/>
              <w:szCs w:val="22"/>
            </w:rPr>
            <w:fldChar w:fldCharType="separate"/>
          </w:r>
          <w:r>
            <w:rPr>
              <w:rFonts w:hint="default" w:ascii="宋体" w:hAnsi="宋体" w:eastAsiaTheme="majorEastAsia" w:cstheme="majorEastAsia"/>
              <w:i w:val="0"/>
              <w:lang w:val="en-US" w:eastAsia="zh-CN"/>
            </w:rPr>
            <w:t xml:space="preserve">4.1 </w:t>
          </w:r>
          <w:r>
            <w:rPr>
              <w:rFonts w:hint="eastAsia" w:asciiTheme="majorEastAsia" w:hAnsiTheme="majorEastAsia" w:eastAsiaTheme="majorEastAsia" w:cstheme="majorEastAsia"/>
              <w:lang w:val="en-US" w:eastAsia="zh-CN"/>
            </w:rPr>
            <w:t>UART Native Service启动流程</w:t>
          </w:r>
          <w:r>
            <w:tab/>
          </w:r>
          <w:r>
            <w:fldChar w:fldCharType="begin"/>
          </w:r>
          <w:r>
            <w:instrText xml:space="preserve"> PAGEREF _Toc17982 \h </w:instrText>
          </w:r>
          <w:r>
            <w:fldChar w:fldCharType="separate"/>
          </w:r>
          <w:r>
            <w:t>11</w:t>
          </w:r>
          <w:r>
            <w:fldChar w:fldCharType="end"/>
          </w:r>
          <w:r>
            <w:rPr>
              <w:rFonts w:hint="eastAsia" w:asciiTheme="minorEastAsia" w:hAnsiTheme="minorEastAsia" w:cstheme="minorEastAsia"/>
              <w:szCs w:val="22"/>
            </w:rPr>
            <w:fldChar w:fldCharType="end"/>
          </w:r>
        </w:p>
        <w:p>
          <w:pPr>
            <w:pStyle w:val="26"/>
            <w:tabs>
              <w:tab w:val="right" w:leader="dot" w:pos="9749"/>
              <w:tab w:val="clear" w:pos="56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_Toc32453 </w:instrText>
          </w:r>
          <w:r>
            <w:rPr>
              <w:rFonts w:hint="eastAsia" w:asciiTheme="minorEastAsia" w:hAnsiTheme="minorEastAsia" w:cstheme="minorEastAsia"/>
              <w:szCs w:val="22"/>
            </w:rPr>
            <w:fldChar w:fldCharType="separate"/>
          </w:r>
          <w:r>
            <w:rPr>
              <w:rFonts w:hint="default" w:ascii="宋体" w:hAnsi="宋体" w:eastAsiaTheme="majorEastAsia" w:cstheme="majorEastAsia"/>
              <w:i w:val="0"/>
              <w:lang w:val="en-US" w:eastAsia="zh-CN"/>
            </w:rPr>
            <w:t xml:space="preserve">4.2 </w:t>
          </w:r>
          <w:r>
            <w:rPr>
              <w:rFonts w:hint="eastAsia" w:asciiTheme="majorEastAsia" w:hAnsiTheme="majorEastAsia" w:eastAsiaTheme="majorEastAsia" w:cstheme="majorEastAsia"/>
              <w:lang w:val="en-US" w:eastAsia="zh-CN"/>
            </w:rPr>
            <w:t>注册回调流程</w:t>
          </w:r>
          <w:r>
            <w:tab/>
          </w:r>
          <w:r>
            <w:fldChar w:fldCharType="begin"/>
          </w:r>
          <w:r>
            <w:instrText xml:space="preserve"> PAGEREF _Toc32453 \h </w:instrText>
          </w:r>
          <w:r>
            <w:fldChar w:fldCharType="separate"/>
          </w:r>
          <w:r>
            <w:t>11</w:t>
          </w:r>
          <w:r>
            <w:fldChar w:fldCharType="end"/>
          </w:r>
          <w:r>
            <w:rPr>
              <w:rFonts w:hint="eastAsia" w:asciiTheme="minorEastAsia" w:hAnsiTheme="minorEastAsia" w:cstheme="minorEastAsia"/>
              <w:szCs w:val="22"/>
            </w:rPr>
            <w:fldChar w:fldCharType="end"/>
          </w:r>
        </w:p>
        <w:p>
          <w:pPr>
            <w:pStyle w:val="26"/>
            <w:tabs>
              <w:tab w:val="right" w:leader="dot" w:pos="9749"/>
              <w:tab w:val="clear" w:pos="567"/>
              <w:tab w:val="clear" w:pos="9356"/>
            </w:tabs>
          </w:pPr>
          <w:r>
            <w:rPr>
              <w:rFonts w:hint="eastAsia" w:asciiTheme="minorEastAsia" w:hAnsiTheme="minorEastAsia" w:cstheme="minorEastAsia"/>
              <w:szCs w:val="22"/>
            </w:rPr>
            <w:fldChar w:fldCharType="begin"/>
          </w:r>
          <w:r>
            <w:rPr>
              <w:rFonts w:hint="eastAsia" w:asciiTheme="minorEastAsia" w:hAnsiTheme="minorEastAsia" w:cstheme="minorEastAsia"/>
              <w:szCs w:val="22"/>
            </w:rPr>
            <w:instrText xml:space="preserve"> HYPERLINK \l _Toc5049 </w:instrText>
          </w:r>
          <w:r>
            <w:rPr>
              <w:rFonts w:hint="eastAsia" w:asciiTheme="minorEastAsia" w:hAnsiTheme="minorEastAsia" w:cstheme="minorEastAsia"/>
              <w:szCs w:val="22"/>
            </w:rPr>
            <w:fldChar w:fldCharType="separate"/>
          </w:r>
          <w:r>
            <w:rPr>
              <w:rFonts w:hint="default" w:ascii="宋体" w:hAnsi="宋体" w:eastAsiaTheme="majorEastAsia" w:cstheme="majorEastAsia"/>
              <w:i w:val="0"/>
              <w:lang w:val="en-US" w:eastAsia="zh-CN"/>
            </w:rPr>
            <w:t xml:space="preserve">4.3 </w:t>
          </w:r>
          <w:r>
            <w:rPr>
              <w:rFonts w:hint="eastAsia" w:asciiTheme="majorEastAsia" w:hAnsiTheme="majorEastAsia" w:eastAsiaTheme="majorEastAsia" w:cstheme="majorEastAsia"/>
              <w:lang w:val="en-US" w:eastAsia="zh-CN"/>
            </w:rPr>
            <w:t>消息发送与接收流程</w:t>
          </w:r>
          <w:r>
            <w:tab/>
          </w:r>
          <w:r>
            <w:fldChar w:fldCharType="begin"/>
          </w:r>
          <w:r>
            <w:instrText xml:space="preserve"> PAGEREF _Toc5049 \h </w:instrText>
          </w:r>
          <w:r>
            <w:fldChar w:fldCharType="separate"/>
          </w:r>
          <w:r>
            <w:t>13</w:t>
          </w:r>
          <w:r>
            <w:fldChar w:fldCharType="end"/>
          </w:r>
          <w:r>
            <w:rPr>
              <w:rFonts w:hint="eastAsia" w:asciiTheme="minorEastAsia" w:hAnsiTheme="minorEastAsia" w:cstheme="minorEastAsia"/>
              <w:szCs w:val="22"/>
            </w:rPr>
            <w:fldChar w:fldCharType="end"/>
          </w:r>
        </w:p>
        <w:p>
          <w:pPr>
            <w:spacing w:line="360" w:lineRule="auto"/>
            <w:rPr>
              <w:rFonts w:asciiTheme="minorEastAsia" w:hAnsiTheme="minorEastAsia" w:cstheme="minorEastAsia"/>
              <w:sz w:val="22"/>
              <w:szCs w:val="22"/>
            </w:rPr>
          </w:pPr>
          <w:r>
            <w:rPr>
              <w:rFonts w:hint="eastAsia" w:asciiTheme="minorEastAsia" w:hAnsiTheme="minorEastAsia" w:cstheme="minorEastAsia"/>
              <w:szCs w:val="22"/>
            </w:rPr>
            <w:fldChar w:fldCharType="end"/>
          </w:r>
        </w:p>
      </w:sdtContent>
    </w:sdt>
    <w:p>
      <w:pPr>
        <w:spacing w:after="0" w:line="360" w:lineRule="auto"/>
        <w:ind w:right="0"/>
        <w:jc w:val="left"/>
        <w:rPr>
          <w:rFonts w:ascii="Times New Roman" w:hAnsi="Times New Roman" w:eastAsia="宋体"/>
          <w:lang w:eastAsia="zh-CN"/>
        </w:rPr>
      </w:pPr>
      <w:r>
        <w:rPr>
          <w:rFonts w:ascii="Times New Roman" w:hAnsi="Times New Roman" w:eastAsia="宋体"/>
          <w:lang w:eastAsia="zh-CN"/>
        </w:rPr>
        <w:br w:type="page"/>
      </w:r>
      <w:bookmarkStart w:id="41" w:name="_GoBack"/>
      <w:bookmarkEnd w:id="41"/>
    </w:p>
    <w:p>
      <w:pPr>
        <w:pStyle w:val="2"/>
        <w:numPr>
          <w:ilvl w:val="0"/>
          <w:numId w:val="1"/>
        </w:numPr>
        <w:spacing w:line="360" w:lineRule="auto"/>
        <w:ind w:left="432" w:leftChars="0" w:hanging="432" w:firstLineChars="0"/>
        <w:rPr>
          <w:rFonts w:asciiTheme="majorEastAsia" w:hAnsiTheme="majorEastAsia" w:eastAsiaTheme="majorEastAsia" w:cstheme="majorEastAsia"/>
          <w:szCs w:val="36"/>
          <w:lang w:eastAsia="zh-CN"/>
        </w:rPr>
      </w:pPr>
      <w:bookmarkStart w:id="1" w:name="_Toc6074"/>
      <w:bookmarkStart w:id="2" w:name="_Toc296"/>
      <w:bookmarkStart w:id="3" w:name="_Toc16025"/>
      <w:r>
        <w:rPr>
          <w:rFonts w:hint="eastAsia" w:asciiTheme="majorEastAsia" w:hAnsiTheme="majorEastAsia" w:eastAsiaTheme="majorEastAsia" w:cstheme="majorEastAsia"/>
          <w:szCs w:val="36"/>
          <w:lang w:eastAsia="zh-CN"/>
        </w:rPr>
        <w:t>概述</w:t>
      </w:r>
      <w:bookmarkEnd w:id="1"/>
      <w:bookmarkEnd w:id="2"/>
      <w:bookmarkEnd w:id="3"/>
    </w:p>
    <w:p>
      <w:pPr>
        <w:pStyle w:val="3"/>
        <w:keepLines/>
        <w:spacing w:before="240" w:line="360" w:lineRule="auto"/>
        <w:ind w:right="57"/>
        <w:jc w:val="both"/>
        <w:rPr>
          <w:rFonts w:ascii="Times New Roman" w:hAnsi="Times New Roman" w:eastAsia="宋体"/>
          <w:lang w:eastAsia="zh-CN"/>
        </w:rPr>
      </w:pPr>
      <w:bookmarkStart w:id="4" w:name="_Toc17182"/>
      <w:bookmarkStart w:id="5" w:name="_Toc19030"/>
      <w:bookmarkStart w:id="6" w:name="_Toc8108"/>
      <w:r>
        <w:rPr>
          <w:rFonts w:ascii="Times New Roman" w:hAnsi="Times New Roman" w:eastAsia="宋体"/>
          <w:lang w:eastAsia="zh-CN"/>
        </w:rPr>
        <w:t>文档概述</w:t>
      </w:r>
      <w:bookmarkEnd w:id="4"/>
      <w:bookmarkEnd w:id="5"/>
      <w:bookmarkEnd w:id="6"/>
    </w:p>
    <w:p>
      <w:pPr>
        <w:spacing w:line="360" w:lineRule="auto"/>
        <w:ind w:firstLine="440" w:firstLineChars="200"/>
        <w:jc w:val="left"/>
        <w:rPr>
          <w:rStyle w:val="48"/>
          <w:rFonts w:asciiTheme="minorEastAsia" w:hAnsiTheme="minorEastAsia"/>
          <w:i w:val="0"/>
          <w:color w:val="000000" w:themeColor="text1"/>
          <w:sz w:val="22"/>
          <w:szCs w:val="22"/>
          <w:lang w:eastAsia="zh-CN"/>
          <w14:textFill>
            <w14:solidFill>
              <w14:schemeClr w14:val="tx1"/>
            </w14:solidFill>
          </w14:textFill>
        </w:rPr>
      </w:pPr>
      <w:r>
        <w:rPr>
          <w:rStyle w:val="48"/>
          <w:rFonts w:asciiTheme="minorEastAsia" w:hAnsiTheme="minorEastAsia"/>
          <w:i w:val="0"/>
          <w:color w:val="000000" w:themeColor="text1"/>
          <w:sz w:val="22"/>
          <w:szCs w:val="22"/>
          <w:lang w:eastAsia="zh-CN"/>
          <w14:textFill>
            <w14:solidFill>
              <w14:schemeClr w14:val="tx1"/>
            </w14:solidFill>
          </w14:textFill>
        </w:rPr>
        <w:t>本文档为</w:t>
      </w:r>
      <w:r>
        <w:rPr>
          <w:rStyle w:val="48"/>
          <w:rFonts w:hint="eastAsia" w:asciiTheme="minorEastAsia" w:hAnsiTheme="minorEastAsia"/>
          <w:i w:val="0"/>
          <w:color w:val="000000" w:themeColor="text1"/>
          <w:sz w:val="22"/>
          <w:szCs w:val="22"/>
          <w:lang w:val="en-US" w:eastAsia="zh-CN"/>
          <w14:textFill>
            <w14:solidFill>
              <w14:schemeClr w14:val="tx1"/>
            </w14:solidFill>
          </w14:textFill>
        </w:rPr>
        <w:t>UART</w:t>
      </w:r>
      <w:r>
        <w:rPr>
          <w:rStyle w:val="48"/>
          <w:rFonts w:asciiTheme="minorEastAsia" w:hAnsiTheme="minorEastAsia"/>
          <w:i w:val="0"/>
          <w:color w:val="000000" w:themeColor="text1"/>
          <w:sz w:val="22"/>
          <w:szCs w:val="22"/>
          <w:lang w:eastAsia="zh-CN"/>
          <w14:textFill>
            <w14:solidFill>
              <w14:schemeClr w14:val="tx1"/>
            </w14:solidFill>
          </w14:textFill>
        </w:rPr>
        <w:t>的软件架构、概要设计说明书。本软件按照功能划分，分为以下几大模块：</w:t>
      </w:r>
    </w:p>
    <w:p>
      <w:pPr>
        <w:pStyle w:val="57"/>
        <w:numPr>
          <w:ilvl w:val="1"/>
          <w:numId w:val="7"/>
        </w:numPr>
        <w:spacing w:after="0" w:line="360" w:lineRule="auto"/>
        <w:ind w:firstLineChars="0"/>
        <w:jc w:val="left"/>
        <w:rPr>
          <w:rFonts w:asciiTheme="minorEastAsia" w:hAnsiTheme="minorEastAsia"/>
          <w:sz w:val="22"/>
        </w:rPr>
      </w:pPr>
      <w:r>
        <w:rPr>
          <w:rFonts w:hint="eastAsia" w:asciiTheme="minorEastAsia" w:hAnsiTheme="minorEastAsia"/>
          <w:sz w:val="22"/>
          <w:lang w:val="en-US" w:eastAsia="zh-CN"/>
        </w:rPr>
        <w:t>UART-Service</w:t>
      </w:r>
      <w:r>
        <w:rPr>
          <w:rFonts w:asciiTheme="minorEastAsia" w:hAnsiTheme="minorEastAsia"/>
          <w:sz w:val="22"/>
        </w:rPr>
        <w:t>模块，实现</w:t>
      </w:r>
      <w:r>
        <w:rPr>
          <w:rFonts w:hint="eastAsia" w:asciiTheme="minorEastAsia" w:hAnsiTheme="minorEastAsia"/>
          <w:sz w:val="22"/>
          <w:lang w:val="en-US" w:eastAsia="zh-CN"/>
        </w:rPr>
        <w:t>加载UART协议栈，开机自启动，提供Framework调用接口</w:t>
      </w:r>
      <w:r>
        <w:rPr>
          <w:rFonts w:asciiTheme="minorEastAsia" w:hAnsiTheme="minorEastAsia"/>
          <w:sz w:val="22"/>
        </w:rPr>
        <w:t>。</w:t>
      </w:r>
    </w:p>
    <w:p>
      <w:pPr>
        <w:pStyle w:val="57"/>
        <w:numPr>
          <w:ilvl w:val="1"/>
          <w:numId w:val="7"/>
        </w:numPr>
        <w:spacing w:after="0" w:line="360" w:lineRule="auto"/>
        <w:ind w:firstLineChars="0"/>
        <w:jc w:val="left"/>
        <w:rPr>
          <w:rFonts w:asciiTheme="minorEastAsia" w:hAnsiTheme="minorEastAsia"/>
          <w:sz w:val="22"/>
        </w:rPr>
      </w:pPr>
      <w:r>
        <w:rPr>
          <w:rFonts w:hint="eastAsia" w:asciiTheme="minorEastAsia" w:hAnsiTheme="minorEastAsia"/>
          <w:sz w:val="22"/>
          <w:lang w:val="en-US" w:eastAsia="zh-CN"/>
        </w:rPr>
        <w:t>UART-Stack 模块，实现与MCU之间的通信，以及对数据帧的封装和解析。</w:t>
      </w:r>
    </w:p>
    <w:p>
      <w:pPr>
        <w:pStyle w:val="57"/>
        <w:numPr>
          <w:ilvl w:val="1"/>
          <w:numId w:val="7"/>
        </w:numPr>
        <w:spacing w:after="0" w:line="360" w:lineRule="auto"/>
        <w:ind w:firstLineChars="0"/>
        <w:jc w:val="left"/>
        <w:rPr>
          <w:rFonts w:asciiTheme="minorEastAsia" w:hAnsiTheme="minorEastAsia"/>
          <w:sz w:val="22"/>
        </w:rPr>
      </w:pPr>
      <w:r>
        <w:rPr>
          <w:rFonts w:hint="eastAsia" w:asciiTheme="minorEastAsia" w:hAnsiTheme="minorEastAsia"/>
          <w:sz w:val="22"/>
          <w:lang w:val="en-US" w:eastAsia="zh-CN"/>
        </w:rPr>
        <w:t>UART-framwork模块，实现获取UART-Servic服务，同时提供上层应用进行调用的接口。</w:t>
      </w:r>
    </w:p>
    <w:p>
      <w:pPr>
        <w:pStyle w:val="3"/>
        <w:keepLines/>
        <w:spacing w:before="240" w:line="360" w:lineRule="auto"/>
        <w:ind w:right="57"/>
        <w:jc w:val="both"/>
        <w:rPr>
          <w:lang w:eastAsia="zh-CN"/>
        </w:rPr>
      </w:pPr>
      <w:bookmarkStart w:id="7" w:name="_Toc5362"/>
      <w:bookmarkStart w:id="8" w:name="_Toc26351"/>
      <w:bookmarkStart w:id="9" w:name="_Toc22207"/>
      <w:bookmarkStart w:id="10" w:name="_Toc90726765"/>
      <w:r>
        <w:rPr>
          <w:rFonts w:hint="eastAsia" w:asciiTheme="majorEastAsia" w:hAnsiTheme="majorEastAsia" w:eastAsiaTheme="majorEastAsia" w:cstheme="majorEastAsia"/>
          <w:szCs w:val="36"/>
          <w:lang w:eastAsia="zh-CN"/>
        </w:rPr>
        <w:t>术语和定义</w:t>
      </w:r>
      <w:bookmarkEnd w:id="7"/>
    </w:p>
    <w:p>
      <w:pPr>
        <w:pStyle w:val="13"/>
        <w:jc w:val="center"/>
        <w:rPr>
          <w:rFonts w:hint="eastAsia" w:eastAsia="宋体"/>
          <w:lang w:eastAsia="zh-CN"/>
        </w:rPr>
      </w:pPr>
      <w:r>
        <w:t xml:space="preserve">图表 </w:t>
      </w:r>
      <w:r>
        <w:fldChar w:fldCharType="begin"/>
      </w:r>
      <w:r>
        <w:instrText xml:space="preserve"> SEQ 图表 \* ARABIC </w:instrText>
      </w:r>
      <w:r>
        <w:fldChar w:fldCharType="separate"/>
      </w:r>
      <w:r>
        <w:t>1</w:t>
      </w:r>
      <w:r>
        <w:fldChar w:fldCharType="end"/>
      </w:r>
      <w:r>
        <w:rPr>
          <w:rFonts w:hint="eastAsia"/>
          <w:lang w:eastAsia="zh-CN"/>
        </w:rPr>
        <w:t xml:space="preserve"> 术语和定义</w:t>
      </w:r>
    </w:p>
    <w:tbl>
      <w:tblPr>
        <w:tblStyle w:val="31"/>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226"/>
        <w:gridCol w:w="7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40" w:hRule="atLeast"/>
          <w:jc w:val="center"/>
        </w:trPr>
        <w:tc>
          <w:tcPr>
            <w:tcW w:w="2226" w:type="dxa"/>
            <w:shd w:val="clear" w:color="auto" w:fill="F1F1F1" w:themeFill="background1" w:themeFillShade="F2"/>
            <w:vAlign w:val="center"/>
          </w:tcPr>
          <w:p>
            <w:pPr>
              <w:keepNext w:val="0"/>
              <w:keepLines w:val="0"/>
              <w:widowControl/>
              <w:suppressLineNumbers w:val="0"/>
              <w:spacing w:before="0" w:beforeAutospacing="0" w:afterAutospacing="0" w:line="360" w:lineRule="auto"/>
              <w:ind w:left="0"/>
              <w:jc w:val="center"/>
              <w:rPr>
                <w:rFonts w:hint="default" w:asciiTheme="minorEastAsia" w:hAnsiTheme="minorEastAsia"/>
                <w:b/>
                <w:bCs/>
                <w:sz w:val="22"/>
                <w:szCs w:val="22"/>
                <w:lang w:eastAsia="zh-CN"/>
              </w:rPr>
            </w:pPr>
            <w:r>
              <w:rPr>
                <w:rFonts w:hint="default" w:asciiTheme="minorEastAsia" w:hAnsiTheme="minorEastAsia"/>
                <w:b/>
                <w:bCs/>
                <w:sz w:val="22"/>
                <w:szCs w:val="22"/>
                <w:lang w:eastAsia="zh-CN"/>
              </w:rPr>
              <w:t>术语</w:t>
            </w:r>
          </w:p>
        </w:tc>
        <w:tc>
          <w:tcPr>
            <w:tcW w:w="7721" w:type="dxa"/>
            <w:shd w:val="clear" w:color="auto" w:fill="F1F1F1" w:themeFill="background1" w:themeFillShade="F2"/>
            <w:vAlign w:val="center"/>
          </w:tcPr>
          <w:p>
            <w:pPr>
              <w:keepNext w:val="0"/>
              <w:keepLines w:val="0"/>
              <w:widowControl/>
              <w:suppressLineNumbers w:val="0"/>
              <w:spacing w:before="0" w:beforeAutospacing="0" w:afterAutospacing="0" w:line="360" w:lineRule="auto"/>
              <w:ind w:left="0"/>
              <w:jc w:val="center"/>
              <w:rPr>
                <w:rFonts w:hint="default" w:asciiTheme="minorEastAsia" w:hAnsiTheme="minorEastAsia"/>
                <w:b/>
                <w:bCs/>
                <w:sz w:val="22"/>
                <w:szCs w:val="22"/>
                <w:lang w:eastAsia="zh-CN"/>
              </w:rPr>
            </w:pPr>
            <w:r>
              <w:rPr>
                <w:rFonts w:hint="default" w:asciiTheme="minorEastAsia" w:hAnsiTheme="minorEastAsia"/>
                <w:b/>
                <w:bCs/>
                <w:sz w:val="22"/>
                <w:szCs w:val="22"/>
                <w:lang w:eastAsia="zh-CN"/>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40" w:hRule="atLeast"/>
          <w:jc w:val="center"/>
        </w:trPr>
        <w:tc>
          <w:tcPr>
            <w:tcW w:w="2226" w:type="dxa"/>
            <w:shd w:val="clear" w:color="auto" w:fill="auto"/>
            <w:vAlign w:val="center"/>
          </w:tcPr>
          <w:p>
            <w:pPr>
              <w:keepNext w:val="0"/>
              <w:keepLines w:val="0"/>
              <w:widowControl/>
              <w:suppressLineNumbers w:val="0"/>
              <w:spacing w:before="0" w:beforeAutospacing="0" w:after="0" w:afterAutospacing="0" w:line="360" w:lineRule="auto"/>
              <w:ind w:left="0"/>
              <w:jc w:val="left"/>
              <w:rPr>
                <w:rStyle w:val="48"/>
                <w:rFonts w:hint="eastAsia" w:asciiTheme="minorEastAsia" w:hAnsiTheme="minorEastAsia" w:eastAsiaTheme="minorEastAsia" w:cstheme="minorEastAsia"/>
                <w:i w:val="0"/>
                <w:iCs/>
                <w:color w:val="auto"/>
                <w:sz w:val="22"/>
                <w:szCs w:val="22"/>
                <w:lang w:eastAsia="zh-CN"/>
              </w:rPr>
            </w:pPr>
            <w:r>
              <w:rPr>
                <w:rFonts w:hint="eastAsia" w:asciiTheme="minorEastAsia" w:hAnsiTheme="minorEastAsia" w:eastAsiaTheme="minorEastAsia" w:cstheme="minorEastAsia"/>
                <w:sz w:val="28"/>
                <w:szCs w:val="28"/>
                <w:lang w:val="en-US" w:eastAsia="zh-CN"/>
              </w:rPr>
              <w:t>UART</w:t>
            </w:r>
          </w:p>
        </w:tc>
        <w:tc>
          <w:tcPr>
            <w:tcW w:w="772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Universal Asynchronous Receiver/Transmitter</w:t>
            </w:r>
          </w:p>
          <w:p>
            <w:pPr>
              <w:keepNext w:val="0"/>
              <w:keepLines w:val="0"/>
              <w:widowControl/>
              <w:suppressLineNumbers w:val="0"/>
              <w:spacing w:before="0" w:beforeAutospacing="0" w:after="0" w:afterAutospacing="0" w:line="360" w:lineRule="auto"/>
              <w:ind w:left="0"/>
              <w:jc w:val="left"/>
              <w:rPr>
                <w:rStyle w:val="48"/>
                <w:rFonts w:hint="eastAsia" w:asciiTheme="minorEastAsia" w:hAnsiTheme="minorEastAsia" w:eastAsiaTheme="minorEastAsia" w:cstheme="minorEastAsia"/>
                <w:i w:val="0"/>
                <w:iCs/>
                <w:color w:val="auto"/>
                <w:sz w:val="22"/>
                <w:szCs w:val="22"/>
                <w:lang w:eastAsia="zh-CN"/>
              </w:rPr>
            </w:pPr>
            <w:r>
              <w:rPr>
                <w:rFonts w:hint="eastAsia" w:asciiTheme="minorEastAsia" w:hAnsiTheme="minorEastAsia" w:eastAsiaTheme="minorEastAsia" w:cstheme="minorEastAsia"/>
                <w:sz w:val="28"/>
                <w:szCs w:val="28"/>
                <w:lang w:val="en-US" w:eastAsia="zh-CN"/>
              </w:rPr>
              <w:t>通用异步收发器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141" w:hRule="atLeast"/>
          <w:jc w:val="center"/>
        </w:trPr>
        <w:tc>
          <w:tcPr>
            <w:tcW w:w="2226" w:type="dxa"/>
            <w:shd w:val="clear" w:color="auto" w:fill="auto"/>
            <w:vAlign w:val="center"/>
          </w:tcPr>
          <w:p>
            <w:pPr>
              <w:keepNext w:val="0"/>
              <w:keepLines w:val="0"/>
              <w:widowControl/>
              <w:suppressLineNumbers w:val="0"/>
              <w:spacing w:before="0" w:beforeAutospacing="0" w:after="0" w:afterAutospacing="0" w:line="360" w:lineRule="auto"/>
              <w:ind w:left="0"/>
              <w:jc w:val="left"/>
              <w:rPr>
                <w:rStyle w:val="48"/>
                <w:rFonts w:hint="eastAsia" w:asciiTheme="minorEastAsia" w:hAnsiTheme="minorEastAsia" w:eastAsiaTheme="minorEastAsia" w:cstheme="minorEastAsia"/>
                <w:i w:val="0"/>
                <w:iCs/>
                <w:color w:val="auto"/>
                <w:sz w:val="22"/>
                <w:szCs w:val="22"/>
                <w:lang w:eastAsia="zh-CN"/>
              </w:rPr>
            </w:pPr>
            <w:r>
              <w:rPr>
                <w:rFonts w:hint="eastAsia" w:ascii="Times New Roman" w:hAnsi="Times New Roman" w:eastAsia="宋体" w:cs="Times New Roman"/>
                <w:sz w:val="22"/>
                <w:szCs w:val="20"/>
                <w:lang w:val="en-US" w:eastAsia="zh-CN"/>
              </w:rPr>
              <w:t>HAL</w:t>
            </w:r>
          </w:p>
        </w:tc>
        <w:tc>
          <w:tcPr>
            <w:tcW w:w="772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Hardware Abstraction Layer</w:t>
            </w:r>
          </w:p>
          <w:p>
            <w:pPr>
              <w:keepNext w:val="0"/>
              <w:keepLines w:val="0"/>
              <w:widowControl/>
              <w:suppressLineNumbers w:val="0"/>
              <w:spacing w:before="0" w:beforeAutospacing="0" w:after="0" w:afterAutospacing="0" w:line="360" w:lineRule="auto"/>
              <w:ind w:left="0"/>
              <w:jc w:val="left"/>
              <w:rPr>
                <w:rStyle w:val="48"/>
                <w:rFonts w:hint="eastAsia" w:asciiTheme="minorEastAsia" w:hAnsiTheme="minorEastAsia" w:eastAsiaTheme="minorEastAsia" w:cstheme="minorEastAsia"/>
                <w:i w:val="0"/>
                <w:iCs/>
                <w:color w:val="auto"/>
                <w:sz w:val="22"/>
                <w:szCs w:val="22"/>
                <w:lang w:eastAsia="zh-CN"/>
              </w:rPr>
            </w:pPr>
            <w:r>
              <w:rPr>
                <w:rFonts w:hint="eastAsia" w:asciiTheme="minorEastAsia" w:hAnsiTheme="minorEastAsia" w:eastAsiaTheme="minorEastAsia" w:cstheme="minorEastAsia"/>
                <w:sz w:val="28"/>
                <w:szCs w:val="28"/>
                <w:lang w:val="en-US" w:eastAsia="zh-CN"/>
              </w:rPr>
              <w:t>硬件抽象层</w:t>
            </w:r>
          </w:p>
        </w:tc>
      </w:tr>
    </w:tbl>
    <w:p>
      <w:pPr>
        <w:pStyle w:val="3"/>
        <w:keepLines/>
        <w:spacing w:before="240" w:line="360" w:lineRule="auto"/>
        <w:ind w:right="57"/>
        <w:jc w:val="both"/>
        <w:rPr>
          <w:rFonts w:asciiTheme="majorEastAsia" w:hAnsiTheme="majorEastAsia" w:eastAsiaTheme="majorEastAsia" w:cstheme="majorEastAsia"/>
          <w:szCs w:val="36"/>
          <w:lang w:eastAsia="zh-CN"/>
        </w:rPr>
      </w:pPr>
      <w:bookmarkStart w:id="11" w:name="_Toc30867"/>
      <w:r>
        <w:rPr>
          <w:rFonts w:asciiTheme="majorEastAsia" w:hAnsiTheme="majorEastAsia" w:eastAsiaTheme="majorEastAsia" w:cstheme="majorEastAsia"/>
          <w:szCs w:val="36"/>
          <w:lang w:eastAsia="zh-CN"/>
        </w:rPr>
        <w:t>名词解释</w:t>
      </w:r>
      <w:bookmarkEnd w:id="11"/>
    </w:p>
    <w:p>
      <w:pPr>
        <w:pStyle w:val="13"/>
        <w:jc w:val="center"/>
        <w:rPr>
          <w:rFonts w:hint="eastAsia" w:eastAsia="宋体"/>
          <w:lang w:eastAsia="zh-CN"/>
        </w:rPr>
      </w:pPr>
      <w:r>
        <w:t xml:space="preserve">图表 </w:t>
      </w:r>
      <w:r>
        <w:fldChar w:fldCharType="begin"/>
      </w:r>
      <w:r>
        <w:instrText xml:space="preserve"> SEQ 图表 \* ARABIC </w:instrText>
      </w:r>
      <w:r>
        <w:fldChar w:fldCharType="separate"/>
      </w:r>
      <w:r>
        <w:t>2</w:t>
      </w:r>
      <w:r>
        <w:fldChar w:fldCharType="end"/>
      </w:r>
      <w:r>
        <w:rPr>
          <w:rFonts w:hint="eastAsia"/>
          <w:lang w:eastAsia="zh-CN"/>
        </w:rPr>
        <w:t xml:space="preserve"> 名词解释</w:t>
      </w:r>
    </w:p>
    <w:tbl>
      <w:tblPr>
        <w:tblStyle w:val="31"/>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226"/>
        <w:gridCol w:w="7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40" w:hRule="atLeast"/>
          <w:jc w:val="center"/>
        </w:trPr>
        <w:tc>
          <w:tcPr>
            <w:tcW w:w="2226" w:type="dxa"/>
            <w:shd w:val="clear" w:color="auto" w:fill="F1F1F1" w:themeFill="background1" w:themeFillShade="F2"/>
            <w:vAlign w:val="center"/>
          </w:tcPr>
          <w:p>
            <w:pPr>
              <w:keepNext w:val="0"/>
              <w:keepLines w:val="0"/>
              <w:widowControl/>
              <w:suppressLineNumbers w:val="0"/>
              <w:spacing w:before="0" w:beforeAutospacing="0" w:afterAutospacing="0" w:line="360" w:lineRule="auto"/>
              <w:ind w:left="0"/>
              <w:jc w:val="center"/>
              <w:rPr>
                <w:rFonts w:hint="default" w:asciiTheme="minorEastAsia" w:hAnsiTheme="minorEastAsia"/>
                <w:b/>
                <w:bCs/>
                <w:sz w:val="22"/>
                <w:szCs w:val="22"/>
                <w:lang w:eastAsia="zh-CN"/>
              </w:rPr>
            </w:pPr>
            <w:r>
              <w:rPr>
                <w:rFonts w:hint="default" w:asciiTheme="minorEastAsia" w:hAnsiTheme="minorEastAsia"/>
                <w:b/>
                <w:bCs/>
                <w:sz w:val="22"/>
                <w:szCs w:val="22"/>
                <w:lang w:eastAsia="zh-CN"/>
              </w:rPr>
              <w:t>名词</w:t>
            </w:r>
          </w:p>
        </w:tc>
        <w:tc>
          <w:tcPr>
            <w:tcW w:w="7721" w:type="dxa"/>
            <w:shd w:val="clear" w:color="auto" w:fill="F1F1F1" w:themeFill="background1" w:themeFillShade="F2"/>
            <w:vAlign w:val="center"/>
          </w:tcPr>
          <w:p>
            <w:pPr>
              <w:keepNext w:val="0"/>
              <w:keepLines w:val="0"/>
              <w:widowControl/>
              <w:suppressLineNumbers w:val="0"/>
              <w:spacing w:before="0" w:beforeAutospacing="0" w:afterAutospacing="0" w:line="360" w:lineRule="auto"/>
              <w:ind w:left="0"/>
              <w:jc w:val="center"/>
              <w:rPr>
                <w:rFonts w:hint="default" w:asciiTheme="minorEastAsia" w:hAnsiTheme="minorEastAsia"/>
                <w:b/>
                <w:bCs/>
                <w:sz w:val="22"/>
                <w:szCs w:val="22"/>
                <w:lang w:eastAsia="zh-CN"/>
              </w:rPr>
            </w:pPr>
            <w:r>
              <w:rPr>
                <w:rFonts w:hint="default" w:asciiTheme="minorEastAsia" w:hAnsiTheme="minorEastAsia"/>
                <w:b/>
                <w:bCs/>
                <w:sz w:val="22"/>
                <w:szCs w:val="22"/>
                <w:lang w:eastAsia="zh-CN"/>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40" w:hRule="atLeast"/>
          <w:jc w:val="center"/>
        </w:trPr>
        <w:tc>
          <w:tcPr>
            <w:tcW w:w="2226" w:type="dxa"/>
            <w:shd w:val="clear" w:color="auto" w:fill="auto"/>
            <w:vAlign w:val="center"/>
          </w:tcPr>
          <w:p>
            <w:pPr>
              <w:keepNext w:val="0"/>
              <w:keepLines w:val="0"/>
              <w:widowControl/>
              <w:suppressLineNumbers w:val="0"/>
              <w:spacing w:before="0" w:beforeAutospacing="0" w:after="0" w:afterAutospacing="0" w:line="360" w:lineRule="auto"/>
              <w:ind w:left="0"/>
              <w:jc w:val="left"/>
              <w:rPr>
                <w:rStyle w:val="48"/>
                <w:rFonts w:hint="default" w:asciiTheme="minorEastAsia" w:hAnsiTheme="minorEastAsia"/>
                <w:i w:val="0"/>
                <w:iCs/>
                <w:color w:val="auto"/>
                <w:sz w:val="22"/>
                <w:szCs w:val="22"/>
                <w:lang w:val="en-US" w:eastAsia="zh-CN"/>
              </w:rPr>
            </w:pPr>
            <w:r>
              <w:rPr>
                <w:rStyle w:val="48"/>
                <w:rFonts w:hint="eastAsia" w:asciiTheme="minorEastAsia" w:hAnsiTheme="minorEastAsia"/>
                <w:i w:val="0"/>
                <w:iCs/>
                <w:color w:val="auto"/>
                <w:sz w:val="22"/>
                <w:szCs w:val="22"/>
                <w:lang w:val="en-US" w:eastAsia="zh-CN"/>
              </w:rPr>
              <w:t>UART Service</w:t>
            </w:r>
          </w:p>
        </w:tc>
        <w:tc>
          <w:tcPr>
            <w:tcW w:w="7721" w:type="dxa"/>
            <w:shd w:val="clear" w:color="auto" w:fill="auto"/>
            <w:vAlign w:val="center"/>
          </w:tcPr>
          <w:p>
            <w:pPr>
              <w:keepNext w:val="0"/>
              <w:keepLines w:val="0"/>
              <w:widowControl/>
              <w:suppressLineNumbers w:val="0"/>
              <w:spacing w:before="0" w:beforeAutospacing="0" w:after="0" w:afterAutospacing="0" w:line="360" w:lineRule="auto"/>
              <w:ind w:left="0"/>
              <w:jc w:val="left"/>
              <w:rPr>
                <w:rStyle w:val="48"/>
                <w:rFonts w:hint="default" w:asciiTheme="minorEastAsia" w:hAnsiTheme="minorEastAsia"/>
                <w:i w:val="0"/>
                <w:iCs/>
                <w:color w:val="auto"/>
                <w:sz w:val="22"/>
                <w:szCs w:val="22"/>
                <w:lang w:val="en-US" w:eastAsia="zh-CN"/>
              </w:rPr>
            </w:pPr>
            <w:r>
              <w:rPr>
                <w:rStyle w:val="48"/>
                <w:rFonts w:hint="eastAsia" w:asciiTheme="minorEastAsia" w:hAnsiTheme="minorEastAsia"/>
                <w:i w:val="0"/>
                <w:iCs/>
                <w:color w:val="auto"/>
                <w:sz w:val="22"/>
                <w:szCs w:val="22"/>
                <w:lang w:val="en-US" w:eastAsia="zh-CN"/>
              </w:rPr>
              <w:t>基于andorid架构的hal服务，在系统启动时自启动</w:t>
            </w:r>
          </w:p>
        </w:tc>
      </w:tr>
    </w:tbl>
    <w:p>
      <w:pPr>
        <w:rPr>
          <w:lang w:eastAsia="zh-CN"/>
        </w:rPr>
      </w:pPr>
    </w:p>
    <w:p>
      <w:pPr>
        <w:pStyle w:val="2"/>
        <w:numPr>
          <w:ilvl w:val="0"/>
          <w:numId w:val="1"/>
        </w:numPr>
        <w:spacing w:line="360" w:lineRule="auto"/>
        <w:ind w:left="432" w:leftChars="0" w:hanging="432" w:firstLineChars="0"/>
        <w:rPr>
          <w:rFonts w:asciiTheme="majorEastAsia" w:hAnsiTheme="majorEastAsia" w:eastAsiaTheme="majorEastAsia" w:cstheme="majorEastAsia"/>
          <w:szCs w:val="36"/>
          <w:lang w:eastAsia="zh-CN"/>
        </w:rPr>
      </w:pPr>
      <w:r>
        <w:rPr>
          <w:rFonts w:hint="eastAsia" w:asciiTheme="majorEastAsia" w:hAnsiTheme="majorEastAsia" w:eastAsiaTheme="majorEastAsia" w:cstheme="majorEastAsia"/>
          <w:szCs w:val="36"/>
          <w:lang w:eastAsia="zh-CN"/>
        </w:rPr>
        <w:t xml:space="preserve"> </w:t>
      </w:r>
      <w:bookmarkStart w:id="12" w:name="_Toc7297"/>
      <w:r>
        <w:rPr>
          <w:rFonts w:hint="eastAsia" w:asciiTheme="majorEastAsia" w:hAnsiTheme="majorEastAsia" w:eastAsiaTheme="majorEastAsia" w:cstheme="majorEastAsia"/>
          <w:szCs w:val="36"/>
          <w:lang w:eastAsia="zh-CN"/>
        </w:rPr>
        <w:t>软件架构描述</w:t>
      </w:r>
      <w:bookmarkEnd w:id="8"/>
      <w:bookmarkEnd w:id="9"/>
      <w:bookmarkEnd w:id="12"/>
    </w:p>
    <w:p>
      <w:pPr>
        <w:pStyle w:val="3"/>
        <w:keepLines/>
        <w:spacing w:before="240" w:line="360" w:lineRule="auto"/>
        <w:ind w:right="57"/>
        <w:jc w:val="both"/>
        <w:rPr>
          <w:rFonts w:ascii="Times New Roman" w:hAnsi="Times New Roman" w:eastAsia="宋体"/>
          <w:lang w:eastAsia="zh-CN"/>
        </w:rPr>
      </w:pPr>
      <w:bookmarkStart w:id="13" w:name="_Toc13246"/>
      <w:r>
        <w:rPr>
          <w:rFonts w:ascii="Times New Roman" w:hAnsi="Times New Roman" w:eastAsia="宋体"/>
          <w:lang w:eastAsia="zh-CN"/>
        </w:rPr>
        <w:t xml:space="preserve"> </w:t>
      </w:r>
      <w:bookmarkStart w:id="14" w:name="_Toc27253"/>
      <w:bookmarkStart w:id="15" w:name="_Toc14512"/>
      <w:r>
        <w:rPr>
          <w:rFonts w:ascii="Times New Roman" w:hAnsi="Times New Roman" w:eastAsia="宋体"/>
          <w:lang w:eastAsia="zh-CN"/>
        </w:rPr>
        <w:t>整体架构</w:t>
      </w:r>
      <w:bookmarkEnd w:id="13"/>
      <w:bookmarkEnd w:id="14"/>
      <w:bookmarkEnd w:id="15"/>
      <w:r>
        <w:rPr>
          <w:rFonts w:hint="eastAsia" w:ascii="Times New Roman" w:hAnsi="Times New Roman"/>
          <w:lang w:val="en-US" w:eastAsia="zh-CN"/>
        </w:rPr>
        <w:t xml:space="preserve"> </w:t>
      </w:r>
    </w:p>
    <w:p>
      <w:pPr>
        <w:keepNext/>
        <w:spacing w:line="360" w:lineRule="auto"/>
        <w:jc w:val="center"/>
      </w:pPr>
      <w:r>
        <w:drawing>
          <wp:inline distT="0" distB="0" distL="114300" distR="114300">
            <wp:extent cx="6187440" cy="5709285"/>
            <wp:effectExtent l="0" t="0" r="3810" b="571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9"/>
                    <a:stretch>
                      <a:fillRect/>
                    </a:stretch>
                  </pic:blipFill>
                  <pic:spPr>
                    <a:xfrm>
                      <a:off x="0" y="0"/>
                      <a:ext cx="6187440" cy="5709285"/>
                    </a:xfrm>
                    <a:prstGeom prst="rect">
                      <a:avLst/>
                    </a:prstGeom>
                    <a:noFill/>
                    <a:ln>
                      <a:noFill/>
                    </a:ln>
                  </pic:spPr>
                </pic:pic>
              </a:graphicData>
            </a:graphic>
          </wp:inline>
        </w:drawing>
      </w:r>
    </w:p>
    <w:p>
      <w:pPr>
        <w:pStyle w:val="13"/>
        <w:keepNext/>
        <w:spacing w:line="360" w:lineRule="auto"/>
        <w:jc w:val="center"/>
        <w:rPr>
          <w:rFonts w:hint="eastAsia" w:eastAsiaTheme="minorEastAsia"/>
          <w:lang w:eastAsia="zh-CN"/>
        </w:rPr>
      </w:pPr>
      <w:r>
        <w:t xml:space="preserve">图表 </w:t>
      </w:r>
      <w:r>
        <w:fldChar w:fldCharType="begin"/>
      </w:r>
      <w:r>
        <w:instrText xml:space="preserve"> SEQ 图表 \* ARABIC </w:instrText>
      </w:r>
      <w:r>
        <w:fldChar w:fldCharType="separate"/>
      </w:r>
      <w:r>
        <w:t>3</w:t>
      </w:r>
      <w:r>
        <w:fldChar w:fldCharType="end"/>
      </w:r>
      <w:r>
        <w:rPr>
          <w:rFonts w:hint="eastAsia"/>
          <w:lang w:eastAsia="zh-CN"/>
        </w:rPr>
        <w:t xml:space="preserve"> 软件架构图</w:t>
      </w:r>
    </w:p>
    <w:p>
      <w:pPr>
        <w:pStyle w:val="13"/>
        <w:spacing w:line="360" w:lineRule="auto"/>
        <w:jc w:val="center"/>
        <w:rPr>
          <w:rStyle w:val="48"/>
          <w:rFonts w:hint="eastAsia" w:asciiTheme="minorEastAsia" w:hAnsiTheme="minorEastAsia" w:cstheme="minorEastAsia"/>
          <w:b w:val="0"/>
          <w:i w:val="0"/>
          <w:iCs/>
          <w:color w:val="auto"/>
          <w:sz w:val="22"/>
          <w:szCs w:val="22"/>
          <w:lang w:eastAsia="zh-CN"/>
        </w:rPr>
      </w:pPr>
      <w:bookmarkStart w:id="16" w:name="_Toc103482238"/>
    </w:p>
    <w:p>
      <w:pPr>
        <w:jc w:val="center"/>
        <w:rPr>
          <w:rFonts w:hint="default"/>
          <w:lang w:eastAsia="zh-CN"/>
        </w:rPr>
      </w:pPr>
    </w:p>
    <w:p>
      <w:pPr>
        <w:jc w:val="center"/>
        <w:rPr>
          <w:rFonts w:hint="default"/>
          <w:lang w:eastAsia="zh-CN"/>
        </w:rPr>
      </w:pPr>
    </w:p>
    <w:p>
      <w:pPr>
        <w:jc w:val="center"/>
        <w:rPr>
          <w:rFonts w:hint="default"/>
          <w:lang w:eastAsia="zh-CN"/>
        </w:rPr>
      </w:pPr>
    </w:p>
    <w:p>
      <w:pPr>
        <w:pStyle w:val="3"/>
        <w:keepLines/>
        <w:spacing w:before="240" w:line="360" w:lineRule="auto"/>
        <w:ind w:right="57"/>
        <w:jc w:val="both"/>
        <w:rPr>
          <w:rFonts w:ascii="Times New Roman" w:hAnsi="Times New Roman" w:eastAsia="宋体"/>
          <w:lang w:eastAsia="zh-CN"/>
        </w:rPr>
      </w:pPr>
      <w:bookmarkStart w:id="17" w:name="_Toc28157"/>
      <w:bookmarkStart w:id="18" w:name="_Toc32720"/>
      <w:r>
        <w:rPr>
          <w:rFonts w:hint="eastAsia" w:ascii="Times New Roman" w:hAnsi="Times New Roman" w:eastAsia="宋体"/>
          <w:lang w:eastAsia="zh-CN"/>
        </w:rPr>
        <w:t xml:space="preserve"> </w:t>
      </w:r>
      <w:bookmarkStart w:id="19" w:name="_Toc12008"/>
      <w:r>
        <w:rPr>
          <w:rFonts w:hint="eastAsia" w:ascii="Times New Roman" w:hAnsi="Times New Roman" w:eastAsia="宋体"/>
          <w:lang w:eastAsia="zh-CN"/>
        </w:rPr>
        <w:t>软件功能描述</w:t>
      </w:r>
      <w:bookmarkEnd w:id="17"/>
      <w:bookmarkEnd w:id="18"/>
      <w:bookmarkEnd w:id="19"/>
    </w:p>
    <w:p>
      <w:pPr>
        <w:pStyle w:val="13"/>
        <w:jc w:val="center"/>
        <w:rPr>
          <w:rFonts w:hint="eastAsia" w:eastAsia="宋体"/>
          <w:lang w:eastAsia="zh-CN"/>
        </w:rPr>
      </w:pPr>
      <w:r>
        <w:t xml:space="preserve">图表 </w:t>
      </w:r>
      <w:r>
        <w:fldChar w:fldCharType="begin"/>
      </w:r>
      <w:r>
        <w:instrText xml:space="preserve"> SEQ 图表 \* ARABIC </w:instrText>
      </w:r>
      <w:r>
        <w:fldChar w:fldCharType="separate"/>
      </w:r>
      <w:r>
        <w:t>4</w:t>
      </w:r>
      <w:r>
        <w:fldChar w:fldCharType="end"/>
      </w:r>
      <w:r>
        <w:rPr>
          <w:rFonts w:hint="eastAsia"/>
          <w:lang w:eastAsia="zh-CN"/>
        </w:rPr>
        <w:t xml:space="preserve"> 软件模块说明</w:t>
      </w:r>
    </w:p>
    <w:tbl>
      <w:tblPr>
        <w:tblStyle w:val="32"/>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shd w:val="clear" w:color="auto" w:fill="F1F1F1" w:themeFill="background1" w:themeFillShade="F2"/>
          </w:tcPr>
          <w:p>
            <w:pPr>
              <w:pStyle w:val="15"/>
              <w:keepNext w:val="0"/>
              <w:keepLines w:val="0"/>
              <w:widowControl/>
              <w:suppressLineNumbers w:val="0"/>
              <w:spacing w:before="0" w:beforeAutospacing="0" w:afterAutospacing="0" w:line="360" w:lineRule="auto"/>
              <w:ind w:left="0"/>
              <w:jc w:val="center"/>
              <w:rPr>
                <w:rFonts w:hint="default" w:asciiTheme="minorEastAsia" w:hAnsiTheme="minorEastAsia" w:cstheme="minorEastAsia"/>
                <w:sz w:val="22"/>
                <w:szCs w:val="22"/>
                <w:lang w:eastAsia="zh-CN"/>
              </w:rPr>
            </w:pPr>
            <w:r>
              <w:rPr>
                <w:rFonts w:hint="eastAsia" w:asciiTheme="minorEastAsia" w:hAnsiTheme="minorEastAsia" w:cstheme="minorEastAsia"/>
                <w:sz w:val="22"/>
                <w:szCs w:val="22"/>
                <w:lang w:eastAsia="zh-CN"/>
              </w:rPr>
              <w:t>软件单元</w:t>
            </w:r>
          </w:p>
        </w:tc>
        <w:tc>
          <w:tcPr>
            <w:tcW w:w="8089" w:type="dxa"/>
            <w:shd w:val="clear" w:color="auto" w:fill="F1F1F1" w:themeFill="background1" w:themeFillShade="F2"/>
          </w:tcPr>
          <w:p>
            <w:pPr>
              <w:pStyle w:val="15"/>
              <w:keepNext w:val="0"/>
              <w:keepLines w:val="0"/>
              <w:widowControl/>
              <w:suppressLineNumbers w:val="0"/>
              <w:spacing w:before="0" w:beforeAutospacing="0" w:afterAutospacing="0" w:line="360" w:lineRule="auto"/>
              <w:ind w:left="0"/>
              <w:jc w:val="center"/>
              <w:rPr>
                <w:rFonts w:hint="default" w:asciiTheme="minorEastAsia" w:hAnsiTheme="minorEastAsia" w:cstheme="minorEastAsia"/>
                <w:sz w:val="22"/>
                <w:szCs w:val="22"/>
                <w:lang w:eastAsia="zh-CN"/>
              </w:rPr>
            </w:pPr>
            <w:r>
              <w:rPr>
                <w:rFonts w:hint="eastAsia" w:asciiTheme="minorEastAsia" w:hAnsiTheme="minorEastAsia" w:cstheme="minorEastAsia"/>
                <w:sz w:val="22"/>
                <w:szCs w:val="22"/>
                <w:lang w:eastAsia="zh-CN"/>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keepNext w:val="0"/>
              <w:keepLines w:val="0"/>
              <w:widowControl/>
              <w:suppressLineNumbers w:val="0"/>
              <w:spacing w:before="0" w:beforeAutospacing="0" w:after="0" w:afterAutospacing="0" w:line="360" w:lineRule="auto"/>
              <w:ind w:left="0"/>
              <w:jc w:val="left"/>
              <w:rPr>
                <w:rStyle w:val="48"/>
                <w:rFonts w:hint="default" w:asciiTheme="minorEastAsia" w:hAnsiTheme="minorEastAsia" w:cstheme="minorEastAsia"/>
                <w:i w:val="0"/>
                <w:color w:val="000000" w:themeColor="text1"/>
                <w:sz w:val="22"/>
                <w:szCs w:val="22"/>
                <w:lang w:eastAsia="zh-CN"/>
                <w14:textFill>
                  <w14:solidFill>
                    <w14:schemeClr w14:val="tx1"/>
                  </w14:solidFill>
                </w14:textFill>
              </w:rPr>
            </w:pPr>
            <w:r>
              <w:rPr>
                <w:rFonts w:hint="eastAsia" w:asciiTheme="minorEastAsia" w:hAnsiTheme="minorEastAsia" w:cstheme="minorEastAsia"/>
                <w:sz w:val="22"/>
                <w:szCs w:val="22"/>
              </w:rPr>
              <w:t>Application</w:t>
            </w:r>
          </w:p>
        </w:tc>
        <w:tc>
          <w:tcPr>
            <w:tcW w:w="8089" w:type="dxa"/>
          </w:tcPr>
          <w:p>
            <w:pPr>
              <w:keepNext w:val="0"/>
              <w:keepLines w:val="0"/>
              <w:widowControl/>
              <w:numPr>
                <w:ilvl w:val="0"/>
                <w:numId w:val="0"/>
              </w:numPr>
              <w:suppressLineNumbers w:val="0"/>
              <w:spacing w:before="0" w:beforeAutospacing="0" w:after="160" w:afterAutospacing="0" w:line="360" w:lineRule="auto"/>
              <w:ind w:left="0" w:right="57" w:rightChars="0"/>
              <w:contextualSpacing/>
              <w:jc w:val="left"/>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eastAsia="zh-CN"/>
              </w:rPr>
              <w:t>应用层程序,调用 SDK 接口完成定义的业务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keepNext w:val="0"/>
              <w:keepLines w:val="0"/>
              <w:widowControl/>
              <w:suppressLineNumbers w:val="0"/>
              <w:spacing w:before="0" w:beforeAutospacing="0" w:after="0" w:afterAutospacing="0" w:line="360" w:lineRule="auto"/>
              <w:ind w:left="0"/>
              <w:jc w:val="left"/>
              <w:rPr>
                <w:rStyle w:val="48"/>
                <w:rFonts w:hint="default" w:asciiTheme="minorEastAsia" w:hAnsiTheme="minorEastAsia" w:cstheme="minorEastAsia"/>
                <w:i w:val="0"/>
                <w:color w:val="000000" w:themeColor="text1"/>
                <w:sz w:val="22"/>
                <w:szCs w:val="22"/>
                <w:lang w:eastAsia="zh-CN"/>
                <w14:textFill>
                  <w14:solidFill>
                    <w14:schemeClr w14:val="tx1"/>
                  </w14:solidFill>
                </w14:textFill>
              </w:rPr>
            </w:pPr>
            <w:r>
              <w:rPr>
                <w:rFonts w:hint="eastAsia" w:asciiTheme="minorEastAsia" w:hAnsiTheme="minorEastAsia" w:cstheme="minorEastAsia"/>
                <w:sz w:val="22"/>
                <w:szCs w:val="22"/>
                <w:lang w:val="en-US" w:eastAsia="zh-CN"/>
              </w:rPr>
              <w:t>UART</w:t>
            </w:r>
            <w:r>
              <w:rPr>
                <w:rFonts w:hint="eastAsia" w:asciiTheme="minorEastAsia" w:hAnsiTheme="minorEastAsia" w:cstheme="minorEastAsia"/>
                <w:sz w:val="22"/>
                <w:szCs w:val="22"/>
                <w:lang w:eastAsia="zh-CN"/>
              </w:rPr>
              <w:t xml:space="preserve"> SDK</w:t>
            </w:r>
          </w:p>
        </w:tc>
        <w:tc>
          <w:tcPr>
            <w:tcW w:w="8089" w:type="dxa"/>
          </w:tcPr>
          <w:p>
            <w:pPr>
              <w:keepNext w:val="0"/>
              <w:keepLines w:val="0"/>
              <w:widowControl/>
              <w:numPr>
                <w:ilvl w:val="0"/>
                <w:numId w:val="0"/>
              </w:numPr>
              <w:suppressLineNumbers w:val="0"/>
              <w:spacing w:before="0" w:beforeAutospacing="0" w:after="160" w:afterAutospacing="0" w:line="360" w:lineRule="auto"/>
              <w:ind w:left="0" w:right="57" w:rightChars="0"/>
              <w:contextualSpacing/>
              <w:jc w:val="left"/>
              <w:rPr>
                <w:rStyle w:val="48"/>
                <w:rFonts w:hint="default" w:asciiTheme="minorEastAsia" w:hAnsiTheme="minorEastAsia" w:cstheme="minorEastAsia"/>
                <w:i w:val="0"/>
                <w:color w:val="auto"/>
                <w:sz w:val="22"/>
                <w:szCs w:val="22"/>
                <w:lang w:eastAsia="zh-CN"/>
              </w:rPr>
            </w:pPr>
            <w:r>
              <w:rPr>
                <w:rFonts w:hint="eastAsia" w:asciiTheme="minorEastAsia" w:hAnsiTheme="minorEastAsia" w:cstheme="minorEastAsia"/>
                <w:sz w:val="22"/>
                <w:szCs w:val="22"/>
                <w:lang w:eastAsia="zh-CN"/>
              </w:rPr>
              <w:t>SDK 接口文件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keepNext w:val="0"/>
              <w:keepLines w:val="0"/>
              <w:widowControl/>
              <w:suppressLineNumbers w:val="0"/>
              <w:spacing w:before="0" w:beforeAutospacing="0" w:after="0" w:afterAutospacing="0" w:line="360" w:lineRule="auto"/>
              <w:ind w:left="0"/>
              <w:jc w:val="left"/>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UART Framework</w:t>
            </w:r>
          </w:p>
        </w:tc>
        <w:tc>
          <w:tcPr>
            <w:tcW w:w="8089" w:type="dxa"/>
          </w:tcPr>
          <w:p>
            <w:pPr>
              <w:keepNext w:val="0"/>
              <w:keepLines w:val="0"/>
              <w:widowControl/>
              <w:numPr>
                <w:ilvl w:val="0"/>
                <w:numId w:val="0"/>
              </w:numPr>
              <w:suppressLineNumbers w:val="0"/>
              <w:spacing w:before="0" w:beforeAutospacing="0" w:after="160" w:afterAutospacing="0" w:line="360" w:lineRule="auto"/>
              <w:ind w:left="0" w:right="57" w:rightChars="0"/>
              <w:contextualSpacing/>
              <w:jc w:val="left"/>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lang w:eastAsia="zh-CN"/>
              </w:rPr>
              <w:t xml:space="preserve">负责封装 </w:t>
            </w:r>
            <w:r>
              <w:rPr>
                <w:rFonts w:hint="eastAsia" w:asciiTheme="minorEastAsia" w:hAnsiTheme="minorEastAsia" w:cstheme="minorEastAsia"/>
                <w:sz w:val="22"/>
                <w:szCs w:val="22"/>
                <w:lang w:val="en-US" w:eastAsia="zh-CN"/>
              </w:rPr>
              <w:t>C</w:t>
            </w:r>
            <w:r>
              <w:rPr>
                <w:rFonts w:hint="eastAsia" w:asciiTheme="minorEastAsia" w:hAnsiTheme="minorEastAsia" w:cstheme="minorEastAsia"/>
                <w:sz w:val="22"/>
                <w:szCs w:val="22"/>
                <w:lang w:eastAsia="zh-CN"/>
              </w:rPr>
              <w:t xml:space="preserve">++ Middleware 层提供的 </w:t>
            </w:r>
            <w:r>
              <w:rPr>
                <w:rFonts w:hint="eastAsia" w:asciiTheme="minorEastAsia" w:hAnsiTheme="minorEastAsia" w:cstheme="minorEastAsia"/>
                <w:sz w:val="22"/>
                <w:szCs w:val="22"/>
                <w:lang w:val="en-US" w:eastAsia="zh-CN"/>
              </w:rPr>
              <w:t>UART</w:t>
            </w:r>
            <w:r>
              <w:rPr>
                <w:rFonts w:hint="eastAsia" w:asciiTheme="minorEastAsia" w:hAnsiTheme="minorEastAsia" w:cstheme="minorEastAsia"/>
                <w:sz w:val="22"/>
                <w:szCs w:val="22"/>
                <w:lang w:eastAsia="zh-CN"/>
              </w:rPr>
              <w:t>基础服务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keepNext w:val="0"/>
              <w:keepLines w:val="0"/>
              <w:widowControl/>
              <w:suppressLineNumbers w:val="0"/>
              <w:spacing w:before="0" w:beforeAutospacing="0" w:after="0" w:afterAutospacing="0" w:line="360" w:lineRule="auto"/>
              <w:ind w:left="0"/>
              <w:jc w:val="left"/>
              <w:rPr>
                <w:rFonts w:hint="default" w:asciiTheme="minorEastAsia" w:hAnsiTheme="minorEastAsia" w:cstheme="minorEastAsia"/>
                <w:sz w:val="22"/>
                <w:szCs w:val="22"/>
                <w:lang w:eastAsia="zh-CN"/>
              </w:rPr>
            </w:pPr>
            <w:r>
              <w:rPr>
                <w:rFonts w:hint="eastAsia" w:asciiTheme="minorEastAsia" w:hAnsiTheme="minorEastAsia" w:cstheme="minorEastAsia"/>
                <w:sz w:val="22"/>
                <w:szCs w:val="22"/>
                <w:lang w:val="en-US" w:eastAsia="zh-CN"/>
              </w:rPr>
              <w:t>UART</w:t>
            </w:r>
            <w:r>
              <w:rPr>
                <w:rFonts w:hint="eastAsia" w:asciiTheme="minorEastAsia" w:hAnsiTheme="minorEastAsia" w:cstheme="minorEastAsia"/>
                <w:sz w:val="22"/>
                <w:szCs w:val="22"/>
                <w:lang w:eastAsia="zh-CN"/>
              </w:rPr>
              <w:t xml:space="preserve"> Native Service</w:t>
            </w:r>
          </w:p>
        </w:tc>
        <w:tc>
          <w:tcPr>
            <w:tcW w:w="8089" w:type="dxa"/>
          </w:tcPr>
          <w:p>
            <w:pPr>
              <w:keepNext w:val="0"/>
              <w:keepLines w:val="0"/>
              <w:widowControl/>
              <w:numPr>
                <w:ilvl w:val="0"/>
                <w:numId w:val="0"/>
              </w:numPr>
              <w:suppressLineNumbers w:val="0"/>
              <w:spacing w:before="0" w:beforeAutospacing="0" w:after="160" w:afterAutospacing="0" w:line="360" w:lineRule="auto"/>
              <w:ind w:left="0" w:right="57" w:rightChars="0"/>
              <w:contextualSpacing/>
              <w:jc w:val="left"/>
              <w:rPr>
                <w:rFonts w:hint="default" w:asciiTheme="minorEastAsia" w:hAnsiTheme="minorEastAsia" w:cstheme="minorEastAsia"/>
                <w:sz w:val="22"/>
                <w:szCs w:val="22"/>
                <w:lang w:eastAsia="zh-CN"/>
              </w:rPr>
            </w:pPr>
            <w:r>
              <w:rPr>
                <w:rFonts w:hint="eastAsia" w:asciiTheme="minorEastAsia" w:hAnsiTheme="minorEastAsia" w:cstheme="minorEastAsia"/>
                <w:sz w:val="22"/>
                <w:szCs w:val="22"/>
                <w:lang w:val="en-US" w:eastAsia="zh-CN"/>
              </w:rPr>
              <w:t>UART</w:t>
            </w:r>
            <w:r>
              <w:rPr>
                <w:rFonts w:hint="eastAsia" w:asciiTheme="minorEastAsia" w:hAnsiTheme="minorEastAsia" w:cstheme="minorEastAsia"/>
                <w:sz w:val="22"/>
                <w:szCs w:val="22"/>
                <w:lang w:eastAsia="zh-CN"/>
              </w:rPr>
              <w:t xml:space="preserve"> 管理模块, 是一个守护进程. 为上层 APP 提供服务, 同时负责维护 </w:t>
            </w:r>
            <w:r>
              <w:rPr>
                <w:rFonts w:hint="eastAsia" w:asciiTheme="minorEastAsia" w:hAnsiTheme="minorEastAsia" w:cstheme="minorEastAsia"/>
                <w:sz w:val="22"/>
                <w:szCs w:val="22"/>
                <w:lang w:val="en-US" w:eastAsia="zh-CN"/>
              </w:rPr>
              <w:t>UART</w:t>
            </w:r>
            <w:r>
              <w:rPr>
                <w:rFonts w:hint="eastAsia" w:asciiTheme="minorEastAsia" w:hAnsiTheme="minorEastAsia" w:cstheme="minorEastAsia"/>
                <w:sz w:val="22"/>
                <w:szCs w:val="22"/>
                <w:lang w:eastAsia="zh-CN"/>
              </w:rPr>
              <w:t xml:space="preserve"> 协议栈连接.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876" w:type="dxa"/>
          </w:tcPr>
          <w:p>
            <w:pPr>
              <w:keepNext w:val="0"/>
              <w:keepLines w:val="0"/>
              <w:widowControl/>
              <w:suppressLineNumbers w:val="0"/>
              <w:spacing w:before="0" w:beforeAutospacing="0" w:after="0" w:afterAutospacing="0" w:line="360" w:lineRule="auto"/>
              <w:ind w:left="0"/>
              <w:jc w:val="left"/>
              <w:rPr>
                <w:rStyle w:val="48"/>
                <w:rFonts w:hint="default" w:asciiTheme="minorEastAsia" w:hAnsiTheme="minorEastAsia" w:cstheme="minorEastAsia"/>
                <w:i w:val="0"/>
                <w:color w:val="000000" w:themeColor="text1"/>
                <w:sz w:val="22"/>
                <w:szCs w:val="22"/>
                <w:lang w:val="en-US" w:eastAsia="zh-CN"/>
                <w14:textFill>
                  <w14:solidFill>
                    <w14:schemeClr w14:val="tx1"/>
                  </w14:solidFill>
                </w14:textFill>
              </w:rPr>
            </w:pPr>
            <w:r>
              <w:rPr>
                <w:rStyle w:val="48"/>
                <w:rFonts w:hint="eastAsia" w:asciiTheme="minorEastAsia" w:hAnsiTheme="minorEastAsia" w:cstheme="minorEastAsia"/>
                <w:i w:val="0"/>
                <w:color w:val="000000" w:themeColor="text1"/>
                <w:sz w:val="22"/>
                <w:szCs w:val="22"/>
                <w:lang w:val="en-US" w:eastAsia="zh-CN"/>
                <w14:textFill>
                  <w14:solidFill>
                    <w14:schemeClr w14:val="tx1"/>
                  </w14:solidFill>
                </w14:textFill>
              </w:rPr>
              <w:t>UART Stack</w:t>
            </w:r>
          </w:p>
        </w:tc>
        <w:tc>
          <w:tcPr>
            <w:tcW w:w="8089" w:type="dxa"/>
          </w:tcPr>
          <w:p>
            <w:pPr>
              <w:keepNext w:val="0"/>
              <w:keepLines w:val="0"/>
              <w:widowControl/>
              <w:numPr>
                <w:ilvl w:val="0"/>
                <w:numId w:val="0"/>
              </w:numPr>
              <w:suppressLineNumbers w:val="0"/>
              <w:spacing w:before="0" w:beforeAutospacing="0" w:after="160" w:afterAutospacing="0" w:line="360" w:lineRule="auto"/>
              <w:ind w:left="0" w:right="57" w:rightChars="0"/>
              <w:contextualSpacing/>
              <w:jc w:val="left"/>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UART协议栈，提供数据封装，解析，传输</w:t>
            </w:r>
          </w:p>
        </w:tc>
      </w:tr>
    </w:tbl>
    <w:p>
      <w:pPr>
        <w:spacing w:after="0" w:line="360" w:lineRule="auto"/>
        <w:rPr>
          <w:rStyle w:val="48"/>
          <w:rFonts w:ascii="Times New Roman" w:hAnsi="Times New Roman"/>
          <w:i w:val="0"/>
          <w:iCs/>
          <w:color w:val="auto"/>
          <w:lang w:eastAsia="zh-CN"/>
        </w:rPr>
      </w:pPr>
    </w:p>
    <w:bookmarkEnd w:id="16"/>
    <w:p>
      <w:pPr>
        <w:pStyle w:val="2"/>
        <w:numPr>
          <w:ilvl w:val="0"/>
          <w:numId w:val="1"/>
        </w:numPr>
        <w:spacing w:line="360" w:lineRule="auto"/>
        <w:ind w:left="432" w:leftChars="0" w:hanging="432" w:firstLineChars="0"/>
        <w:rPr>
          <w:rFonts w:asciiTheme="majorEastAsia" w:hAnsiTheme="majorEastAsia" w:eastAsiaTheme="majorEastAsia" w:cstheme="majorEastAsia"/>
          <w:szCs w:val="36"/>
          <w:lang w:eastAsia="zh-CN"/>
        </w:rPr>
      </w:pPr>
      <w:bookmarkStart w:id="20" w:name="_Toc18022"/>
      <w:r>
        <w:rPr>
          <w:rFonts w:hint="eastAsia" w:asciiTheme="majorEastAsia" w:hAnsiTheme="majorEastAsia" w:eastAsiaTheme="majorEastAsia" w:cstheme="majorEastAsia"/>
          <w:szCs w:val="36"/>
          <w:lang w:eastAsia="zh-CN"/>
        </w:rPr>
        <w:t xml:space="preserve"> </w:t>
      </w:r>
      <w:bookmarkEnd w:id="20"/>
      <w:bookmarkStart w:id="21" w:name="_Toc993"/>
      <w:r>
        <w:rPr>
          <w:rFonts w:hint="eastAsia" w:asciiTheme="majorEastAsia" w:hAnsiTheme="majorEastAsia" w:eastAsiaTheme="majorEastAsia" w:cstheme="majorEastAsia"/>
          <w:szCs w:val="36"/>
          <w:lang w:val="en-US" w:eastAsia="zh-CN"/>
        </w:rPr>
        <w:t>UART</w:t>
      </w:r>
      <w:bookmarkEnd w:id="21"/>
    </w:p>
    <w:p>
      <w:pPr>
        <w:pStyle w:val="3"/>
        <w:spacing w:line="360" w:lineRule="auto"/>
        <w:rPr>
          <w:rFonts w:asciiTheme="majorEastAsia" w:hAnsiTheme="majorEastAsia" w:eastAsiaTheme="majorEastAsia" w:cstheme="majorEastAsia"/>
          <w:lang w:eastAsia="zh-CN"/>
        </w:rPr>
      </w:pPr>
      <w:bookmarkStart w:id="22" w:name="_Toc225"/>
      <w:r>
        <w:rPr>
          <w:rFonts w:hint="eastAsia" w:asciiTheme="majorEastAsia" w:hAnsiTheme="majorEastAsia" w:eastAsiaTheme="majorEastAsia" w:cstheme="majorEastAsia"/>
          <w:lang w:eastAsia="zh-CN"/>
        </w:rPr>
        <w:t xml:space="preserve"> </w:t>
      </w:r>
      <w:bookmarkStart w:id="23" w:name="_Toc22087"/>
      <w:r>
        <w:rPr>
          <w:rFonts w:hint="eastAsia" w:asciiTheme="majorEastAsia" w:hAnsiTheme="majorEastAsia" w:eastAsiaTheme="majorEastAsia" w:cstheme="majorEastAsia"/>
          <w:lang w:val="en-US" w:eastAsia="zh-CN"/>
        </w:rPr>
        <w:t>Uart Stack</w:t>
      </w:r>
      <w:r>
        <w:rPr>
          <w:rFonts w:hint="eastAsia" w:asciiTheme="majorEastAsia" w:hAnsiTheme="majorEastAsia" w:eastAsiaTheme="majorEastAsia" w:cstheme="majorEastAsia"/>
          <w:lang w:eastAsia="zh-CN"/>
        </w:rPr>
        <w:t>模块说明</w:t>
      </w:r>
      <w:bookmarkEnd w:id="22"/>
      <w:bookmarkEnd w:id="23"/>
    </w:p>
    <w:p>
      <w:pPr>
        <w:pStyle w:val="4"/>
        <w:spacing w:line="360" w:lineRule="auto"/>
        <w:rPr>
          <w:rFonts w:asciiTheme="majorEastAsia" w:hAnsiTheme="majorEastAsia" w:eastAsiaTheme="majorEastAsia" w:cstheme="majorEastAsia"/>
          <w:lang w:eastAsia="zh-CN"/>
        </w:rPr>
      </w:pPr>
      <w:bookmarkStart w:id="24" w:name="_Toc12528"/>
      <w:bookmarkStart w:id="25" w:name="_Toc17048"/>
      <w:r>
        <w:rPr>
          <w:rFonts w:hint="eastAsia" w:asciiTheme="majorEastAsia" w:hAnsiTheme="majorEastAsia" w:eastAsiaTheme="majorEastAsia" w:cstheme="majorEastAsia"/>
          <w:lang w:val="en-US" w:eastAsia="zh-CN"/>
        </w:rPr>
        <w:t>模块</w:t>
      </w:r>
      <w:r>
        <w:rPr>
          <w:rFonts w:hint="eastAsia" w:asciiTheme="majorEastAsia" w:hAnsiTheme="majorEastAsia" w:eastAsiaTheme="majorEastAsia" w:cstheme="majorEastAsia"/>
          <w:lang w:eastAsia="zh-CN"/>
        </w:rPr>
        <w:t>描述</w:t>
      </w:r>
      <w:bookmarkEnd w:id="24"/>
      <w:bookmarkEnd w:id="25"/>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Uart Stack模块负责与MCU进行基于串口的通信，针对数据帧进行封装及解析。</w:t>
      </w:r>
    </w:p>
    <w:p>
      <w:pPr>
        <w:pStyle w:val="4"/>
        <w:spacing w:line="360" w:lineRule="auto"/>
        <w:rPr>
          <w:rFonts w:asciiTheme="majorEastAsia" w:hAnsiTheme="majorEastAsia" w:eastAsiaTheme="majorEastAsia" w:cstheme="majorEastAsia"/>
          <w:lang w:eastAsia="zh-CN"/>
        </w:rPr>
      </w:pPr>
      <w:bookmarkStart w:id="26" w:name="_Toc3276"/>
      <w:r>
        <w:rPr>
          <w:rFonts w:hint="eastAsia" w:asciiTheme="majorEastAsia" w:hAnsiTheme="majorEastAsia" w:eastAsiaTheme="majorEastAsia" w:cstheme="majorEastAsia"/>
          <w:lang w:val="en-US" w:eastAsia="zh-CN"/>
        </w:rPr>
        <w:t>物理层</w:t>
      </w:r>
      <w:bookmarkEnd w:id="26"/>
    </w:p>
    <w:p>
      <w:pPr>
        <w:jc w:val="center"/>
        <w:rPr>
          <w:lang w:eastAsia="zh-CN"/>
        </w:rPr>
      </w:pPr>
      <w:r>
        <w:rPr>
          <w:lang w:eastAsia="zh-CN"/>
        </w:rPr>
        <w:drawing>
          <wp:inline distT="0" distB="0" distL="0" distR="0">
            <wp:extent cx="3286125" cy="809625"/>
            <wp:effectExtent l="0" t="0" r="9525" b="9525"/>
            <wp:docPr id="22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286125" cy="809625"/>
                    </a:xfrm>
                    <a:prstGeom prst="rect">
                      <a:avLst/>
                    </a:prstGeom>
                    <a:noFill/>
                    <a:ln>
                      <a:noFill/>
                    </a:ln>
                  </pic:spPr>
                </pic:pic>
              </a:graphicData>
            </a:graphic>
          </wp:inline>
        </w:drawing>
      </w:r>
    </w:p>
    <w:p>
      <w:pPr>
        <w:pStyle w:val="13"/>
        <w:jc w:val="center"/>
        <w:rPr>
          <w:rFonts w:hint="eastAsia"/>
          <w:lang w:eastAsia="zh-CN"/>
        </w:rPr>
      </w:pPr>
      <w:r>
        <w:t xml:space="preserve">图表 </w:t>
      </w:r>
      <w:r>
        <w:fldChar w:fldCharType="begin"/>
      </w:r>
      <w:r>
        <w:instrText xml:space="preserve"> SEQ 图表 \* ARABIC </w:instrText>
      </w:r>
      <w:r>
        <w:fldChar w:fldCharType="separate"/>
      </w:r>
      <w:r>
        <w:t>5</w:t>
      </w:r>
      <w:r>
        <w:fldChar w:fldCharType="end"/>
      </w:r>
      <w:r>
        <w:rPr>
          <w:rFonts w:hint="eastAsia"/>
          <w:lang w:eastAsia="zh-CN"/>
        </w:rPr>
        <w:t xml:space="preserve"> 物理层报文格式图</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起始位：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开始进行数据传输时发送方要先发出一个低电平’0’来表示传输字符的开始。因为空闲位一直是高电平所以开始第一次通讯时先发送一个明显区别于空闲状态的信号即为低电平。</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数据位：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起始位之后就是要传输的数据，数据是8位。先发送最低位最后发送最高位。</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奇偶校验位：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偶校验（even parity）：如果数据为中’1’的数目是偶数，则校验位为’0’，如果为奇数，校验位为’1’。</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停止位：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ajorEastAsia" w:hAnsiTheme="majorEastAsia" w:eastAsiaTheme="majorEastAsia" w:cstheme="majorEastAsia"/>
          <w:lang w:val="en-US" w:eastAsia="zh-CN"/>
        </w:rPr>
      </w:pPr>
      <w:r>
        <w:rPr>
          <w:rFonts w:hint="eastAsia" w:asciiTheme="minorEastAsia" w:hAnsiTheme="minorEastAsia" w:cstheme="minorEastAsia"/>
          <w:sz w:val="22"/>
          <w:szCs w:val="22"/>
          <w:lang w:val="en-US" w:eastAsia="zh-CN"/>
        </w:rPr>
        <w:t>数据结束标志，1位的高电平。</w:t>
      </w:r>
    </w:p>
    <w:p>
      <w:pPr>
        <w:pStyle w:val="4"/>
        <w:spacing w:line="360" w:lineRule="auto"/>
        <w:rPr>
          <w:rFonts w:hint="eastAsia" w:asciiTheme="majorEastAsia" w:hAnsiTheme="majorEastAsia" w:eastAsiaTheme="majorEastAsia" w:cstheme="majorEastAsia"/>
          <w:lang w:val="en-US" w:eastAsia="zh-CN"/>
        </w:rPr>
      </w:pPr>
      <w:bookmarkStart w:id="27" w:name="_Toc5032"/>
      <w:r>
        <w:rPr>
          <w:rFonts w:hint="eastAsia" w:asciiTheme="majorEastAsia" w:hAnsiTheme="majorEastAsia" w:eastAsiaTheme="majorEastAsia" w:cstheme="majorEastAsia"/>
          <w:lang w:val="en-US" w:eastAsia="zh-CN"/>
        </w:rPr>
        <w:t>应用层/数据帧格式</w:t>
      </w:r>
      <w:bookmarkEnd w:id="27"/>
    </w:p>
    <w:p>
      <w:pPr>
        <w:pStyle w:val="13"/>
        <w:jc w:val="center"/>
        <w:rPr>
          <w:rFonts w:hint="eastAsia" w:eastAsia="宋体"/>
          <w:lang w:eastAsia="zh-CN"/>
        </w:rPr>
      </w:pPr>
      <w:r>
        <w:t xml:space="preserve">图表 </w:t>
      </w:r>
      <w:r>
        <w:fldChar w:fldCharType="begin"/>
      </w:r>
      <w:r>
        <w:instrText xml:space="preserve"> SEQ 图表 \* ARABIC </w:instrText>
      </w:r>
      <w:r>
        <w:fldChar w:fldCharType="separate"/>
      </w:r>
      <w:r>
        <w:t>6</w:t>
      </w:r>
      <w:r>
        <w:fldChar w:fldCharType="end"/>
      </w:r>
      <w:r>
        <w:rPr>
          <w:rFonts w:hint="eastAsia"/>
          <w:lang w:eastAsia="zh-CN"/>
        </w:rPr>
        <w:t xml:space="preserve"> 数据帧格式</w:t>
      </w:r>
    </w:p>
    <w:tbl>
      <w:tblPr>
        <w:tblStyle w:val="31"/>
        <w:tblW w:w="10530" w:type="dxa"/>
        <w:tblInd w:w="0" w:type="dxa"/>
        <w:tblLayout w:type="fixed"/>
        <w:tblCellMar>
          <w:top w:w="0" w:type="dxa"/>
          <w:left w:w="108" w:type="dxa"/>
          <w:bottom w:w="0" w:type="dxa"/>
          <w:right w:w="108" w:type="dxa"/>
        </w:tblCellMar>
      </w:tblPr>
      <w:tblGrid>
        <w:gridCol w:w="1327"/>
        <w:gridCol w:w="1550"/>
        <w:gridCol w:w="1348"/>
        <w:gridCol w:w="6305"/>
      </w:tblGrid>
      <w:tr>
        <w:tblPrEx>
          <w:tblCellMar>
            <w:top w:w="0" w:type="dxa"/>
            <w:left w:w="108" w:type="dxa"/>
            <w:bottom w:w="0" w:type="dxa"/>
            <w:right w:w="108" w:type="dxa"/>
          </w:tblCellMar>
        </w:tblPrEx>
        <w:trPr>
          <w:trHeight w:val="269" w:hRule="atLeast"/>
        </w:trPr>
        <w:tc>
          <w:tcPr>
            <w:tcW w:w="1327" w:type="dxa"/>
            <w:tcBorders>
              <w:top w:val="single" w:color="4C4C4C" w:sz="12" w:space="0"/>
              <w:left w:val="single" w:color="4C4C4C" w:sz="12" w:space="0"/>
              <w:bottom w:val="single" w:color="4C4C4C" w:sz="8" w:space="0"/>
              <w:right w:val="single" w:color="4C4C4C" w:sz="8" w:space="0"/>
            </w:tcBorders>
            <w:shd w:val="clear" w:color="CCCCFF" w:fill="C0C0C0"/>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center"/>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字节偏移</w:t>
            </w:r>
          </w:p>
        </w:tc>
        <w:tc>
          <w:tcPr>
            <w:tcW w:w="1550" w:type="dxa"/>
            <w:tcBorders>
              <w:top w:val="single" w:color="4C4C4C" w:sz="12" w:space="0"/>
              <w:left w:val="nil"/>
              <w:bottom w:val="single" w:color="4C4C4C" w:sz="8" w:space="0"/>
              <w:right w:val="single" w:color="4C4C4C" w:sz="8" w:space="0"/>
            </w:tcBorders>
            <w:shd w:val="clear" w:color="CCCCFF" w:fill="C0C0C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2" w:firstLineChars="200"/>
              <w:contextualSpacing/>
              <w:jc w:val="center"/>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值</w:t>
            </w:r>
          </w:p>
        </w:tc>
        <w:tc>
          <w:tcPr>
            <w:tcW w:w="1348" w:type="dxa"/>
            <w:tcBorders>
              <w:top w:val="single" w:color="4C4C4C" w:sz="12" w:space="0"/>
              <w:left w:val="nil"/>
              <w:bottom w:val="single" w:color="4C4C4C" w:sz="8" w:space="0"/>
              <w:right w:val="single" w:color="4C4C4C" w:sz="8" w:space="0"/>
            </w:tcBorders>
            <w:shd w:val="clear" w:color="CCCCFF" w:fill="C0C0C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2" w:firstLineChars="200"/>
              <w:contextualSpacing/>
              <w:jc w:val="center"/>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内容</w:t>
            </w:r>
          </w:p>
        </w:tc>
        <w:tc>
          <w:tcPr>
            <w:tcW w:w="6305" w:type="dxa"/>
            <w:tcBorders>
              <w:top w:val="single" w:color="4C4C4C" w:sz="12" w:space="0"/>
              <w:left w:val="nil"/>
              <w:bottom w:val="single" w:color="4C4C4C" w:sz="8" w:space="0"/>
              <w:right w:val="single" w:color="4C4C4C" w:sz="12" w:space="0"/>
            </w:tcBorders>
            <w:shd w:val="clear" w:color="CCCCFF" w:fill="C0C0C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2" w:firstLineChars="200"/>
              <w:contextualSpacing/>
              <w:jc w:val="center"/>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描述</w:t>
            </w:r>
          </w:p>
        </w:tc>
      </w:tr>
      <w:tr>
        <w:tblPrEx>
          <w:tblCellMar>
            <w:top w:w="0" w:type="dxa"/>
            <w:left w:w="108" w:type="dxa"/>
            <w:bottom w:w="0" w:type="dxa"/>
            <w:right w:w="108" w:type="dxa"/>
          </w:tblCellMar>
        </w:tblPrEx>
        <w:trPr>
          <w:trHeight w:val="269" w:hRule="atLeast"/>
        </w:trPr>
        <w:tc>
          <w:tcPr>
            <w:tcW w:w="1327" w:type="dxa"/>
            <w:tcBorders>
              <w:top w:val="nil"/>
              <w:left w:val="single" w:color="4C4C4C" w:sz="12" w:space="0"/>
              <w:bottom w:val="single" w:color="4C4C4C" w:sz="8" w:space="0"/>
              <w:right w:val="single" w:color="4C4C4C" w:sz="8" w:space="0"/>
            </w:tcBorders>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w:t>
            </w:r>
          </w:p>
        </w:tc>
        <w:tc>
          <w:tcPr>
            <w:tcW w:w="155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0x3C</w:t>
            </w:r>
          </w:p>
        </w:tc>
        <w:tc>
          <w:tcPr>
            <w:tcW w:w="1348"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帧同步</w:t>
            </w:r>
          </w:p>
        </w:tc>
        <w:tc>
          <w:tcPr>
            <w:tcW w:w="6305" w:type="dxa"/>
            <w:tcBorders>
              <w:top w:val="nil"/>
              <w:left w:val="nil"/>
              <w:bottom w:val="single" w:color="4C4C4C" w:sz="8" w:space="0"/>
              <w:right w:val="single" w:color="4C4C4C" w:sz="12"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表示一帧的起始</w:t>
            </w:r>
          </w:p>
        </w:tc>
      </w:tr>
      <w:tr>
        <w:tblPrEx>
          <w:tblCellMar>
            <w:top w:w="0" w:type="dxa"/>
            <w:left w:w="108" w:type="dxa"/>
            <w:bottom w:w="0" w:type="dxa"/>
            <w:right w:w="108" w:type="dxa"/>
          </w:tblCellMar>
        </w:tblPrEx>
        <w:trPr>
          <w:trHeight w:val="283" w:hRule="atLeast"/>
        </w:trPr>
        <w:tc>
          <w:tcPr>
            <w:tcW w:w="1327" w:type="dxa"/>
            <w:tcBorders>
              <w:top w:val="nil"/>
              <w:left w:val="single" w:color="4C4C4C" w:sz="12" w:space="0"/>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1</w:t>
            </w:r>
          </w:p>
        </w:tc>
        <w:tc>
          <w:tcPr>
            <w:tcW w:w="155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0x04~0xFF</w:t>
            </w:r>
          </w:p>
        </w:tc>
        <w:tc>
          <w:tcPr>
            <w:tcW w:w="1348"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帧长度LenF</w:t>
            </w:r>
          </w:p>
        </w:tc>
        <w:tc>
          <w:tcPr>
            <w:tcW w:w="6305" w:type="dxa"/>
            <w:tcBorders>
              <w:top w:val="nil"/>
              <w:left w:val="nil"/>
              <w:bottom w:val="single" w:color="4C4C4C" w:sz="8" w:space="0"/>
              <w:right w:val="single" w:color="4C4C4C" w:sz="12"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整个通讯帧的长度,两字节，最大1033字节（为了固件升级时固件长度为 1024 字节），先低字节后高字节。例如，长度为 258 (0x0102)，先发送 0x02，后发送 0x01</w:t>
            </w:r>
          </w:p>
        </w:tc>
      </w:tr>
      <w:tr>
        <w:tblPrEx>
          <w:tblCellMar>
            <w:top w:w="0" w:type="dxa"/>
            <w:left w:w="108" w:type="dxa"/>
            <w:bottom w:w="0" w:type="dxa"/>
            <w:right w:w="108" w:type="dxa"/>
          </w:tblCellMar>
        </w:tblPrEx>
        <w:trPr>
          <w:trHeight w:val="254" w:hRule="atLeast"/>
        </w:trPr>
        <w:tc>
          <w:tcPr>
            <w:tcW w:w="1327" w:type="dxa"/>
            <w:vMerge w:val="restart"/>
            <w:tcBorders>
              <w:top w:val="nil"/>
              <w:left w:val="single" w:color="4C4C4C" w:sz="12" w:space="0"/>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2</w:t>
            </w:r>
          </w:p>
        </w:tc>
        <w:tc>
          <w:tcPr>
            <w:tcW w:w="1550" w:type="dxa"/>
            <w:tcBorders>
              <w:top w:val="nil"/>
              <w:left w:val="nil"/>
              <w:bottom w:val="nil"/>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0x00~0x02</w:t>
            </w:r>
          </w:p>
        </w:tc>
        <w:tc>
          <w:tcPr>
            <w:tcW w:w="1348" w:type="dxa"/>
            <w:vMerge w:val="restart"/>
            <w:tcBorders>
              <w:top w:val="nil"/>
              <w:left w:val="single" w:color="4C4C4C" w:sz="8" w:space="0"/>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帧类型</w:t>
            </w:r>
          </w:p>
        </w:tc>
        <w:tc>
          <w:tcPr>
            <w:tcW w:w="6305" w:type="dxa"/>
            <w:vMerge w:val="restart"/>
            <w:tcBorders>
              <w:top w:val="nil"/>
              <w:left w:val="single" w:color="4C4C4C" w:sz="8" w:space="0"/>
              <w:bottom w:val="single" w:color="4C4C4C" w:sz="8" w:space="0"/>
              <w:right w:val="single" w:color="4C4C4C" w:sz="12"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见下方</w:t>
            </w:r>
          </w:p>
        </w:tc>
      </w:tr>
      <w:tr>
        <w:tblPrEx>
          <w:tblCellMar>
            <w:top w:w="0" w:type="dxa"/>
            <w:left w:w="108" w:type="dxa"/>
            <w:bottom w:w="0" w:type="dxa"/>
            <w:right w:w="108" w:type="dxa"/>
          </w:tblCellMar>
        </w:tblPrEx>
        <w:trPr>
          <w:trHeight w:val="269" w:hRule="atLeast"/>
        </w:trPr>
        <w:tc>
          <w:tcPr>
            <w:tcW w:w="1327" w:type="dxa"/>
            <w:vMerge w:val="continue"/>
            <w:tcBorders>
              <w:top w:val="nil"/>
              <w:left w:val="single" w:color="4C4C4C" w:sz="12" w:space="0"/>
              <w:bottom w:val="single" w:color="4C4C4C" w:sz="8" w:space="0"/>
              <w:right w:val="single" w:color="4C4C4C" w:sz="8"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p>
        </w:tc>
        <w:tc>
          <w:tcPr>
            <w:tcW w:w="155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0x10~0x12</w:t>
            </w:r>
          </w:p>
        </w:tc>
        <w:tc>
          <w:tcPr>
            <w:tcW w:w="1348" w:type="dxa"/>
            <w:vMerge w:val="continue"/>
            <w:tcBorders>
              <w:top w:val="nil"/>
              <w:left w:val="single" w:color="4C4C4C" w:sz="8" w:space="0"/>
              <w:bottom w:val="single" w:color="4C4C4C" w:sz="8" w:space="0"/>
              <w:right w:val="single" w:color="4C4C4C" w:sz="8"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p>
        </w:tc>
        <w:tc>
          <w:tcPr>
            <w:tcW w:w="6305" w:type="dxa"/>
            <w:vMerge w:val="continue"/>
            <w:tcBorders>
              <w:top w:val="nil"/>
              <w:left w:val="single" w:color="4C4C4C" w:sz="8" w:space="0"/>
              <w:bottom w:val="single" w:color="4C4C4C" w:sz="8" w:space="0"/>
              <w:right w:val="single" w:color="4C4C4C" w:sz="12"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p>
        </w:tc>
      </w:tr>
      <w:tr>
        <w:tblPrEx>
          <w:tblCellMar>
            <w:top w:w="0" w:type="dxa"/>
            <w:left w:w="108" w:type="dxa"/>
            <w:bottom w:w="0" w:type="dxa"/>
            <w:right w:w="108" w:type="dxa"/>
          </w:tblCellMar>
        </w:tblPrEx>
        <w:trPr>
          <w:trHeight w:val="269" w:hRule="atLeast"/>
        </w:trPr>
        <w:tc>
          <w:tcPr>
            <w:tcW w:w="1327" w:type="dxa"/>
            <w:tcBorders>
              <w:top w:val="nil"/>
              <w:left w:val="single" w:color="4C4C4C" w:sz="12" w:space="0"/>
              <w:bottom w:val="single" w:color="4C4C4C" w:sz="8" w:space="0"/>
              <w:right w:val="single" w:color="4C4C4C" w:sz="8" w:space="0"/>
            </w:tcBorders>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3</w:t>
            </w:r>
          </w:p>
        </w:tc>
        <w:tc>
          <w:tcPr>
            <w:tcW w:w="155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0xMM</w:t>
            </w:r>
          </w:p>
        </w:tc>
        <w:tc>
          <w:tcPr>
            <w:tcW w:w="1348"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应用ID</w:t>
            </w:r>
          </w:p>
        </w:tc>
        <w:tc>
          <w:tcPr>
            <w:tcW w:w="6305" w:type="dxa"/>
            <w:tcBorders>
              <w:top w:val="nil"/>
              <w:left w:val="nil"/>
              <w:bottom w:val="single" w:color="4C4C4C" w:sz="8" w:space="0"/>
              <w:right w:val="single" w:color="4C4C4C" w:sz="12"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应用层ID</w:t>
            </w:r>
          </w:p>
        </w:tc>
      </w:tr>
      <w:tr>
        <w:tblPrEx>
          <w:tblCellMar>
            <w:top w:w="0" w:type="dxa"/>
            <w:left w:w="108" w:type="dxa"/>
            <w:bottom w:w="0" w:type="dxa"/>
            <w:right w:w="108" w:type="dxa"/>
          </w:tblCellMar>
        </w:tblPrEx>
        <w:trPr>
          <w:trHeight w:val="269" w:hRule="atLeast"/>
        </w:trPr>
        <w:tc>
          <w:tcPr>
            <w:tcW w:w="1327" w:type="dxa"/>
            <w:tcBorders>
              <w:top w:val="nil"/>
              <w:left w:val="single" w:color="4C4C4C" w:sz="12" w:space="0"/>
              <w:bottom w:val="single" w:color="4C4C4C" w:sz="8" w:space="0"/>
              <w:right w:val="single" w:color="4C4C4C" w:sz="8" w:space="0"/>
            </w:tcBorders>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4 ~ LenF-2</w:t>
            </w:r>
          </w:p>
        </w:tc>
        <w:tc>
          <w:tcPr>
            <w:tcW w:w="155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0xNN</w:t>
            </w:r>
          </w:p>
        </w:tc>
        <w:tc>
          <w:tcPr>
            <w:tcW w:w="1348"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应用Data</w:t>
            </w:r>
          </w:p>
        </w:tc>
        <w:tc>
          <w:tcPr>
            <w:tcW w:w="6305" w:type="dxa"/>
            <w:tcBorders>
              <w:top w:val="nil"/>
              <w:left w:val="nil"/>
              <w:bottom w:val="single" w:color="4C4C4C" w:sz="8" w:space="0"/>
              <w:right w:val="single" w:color="4C4C4C" w:sz="12" w:space="0"/>
            </w:tcBorders>
            <w:shd w:val="clear" w:color="FFFF00" w:fill="FFFF0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应用层命令参数或数据内容</w:t>
            </w:r>
          </w:p>
        </w:tc>
      </w:tr>
      <w:tr>
        <w:tblPrEx>
          <w:tblCellMar>
            <w:top w:w="0" w:type="dxa"/>
            <w:left w:w="108" w:type="dxa"/>
            <w:bottom w:w="0" w:type="dxa"/>
            <w:right w:w="108" w:type="dxa"/>
          </w:tblCellMar>
        </w:tblPrEx>
        <w:trPr>
          <w:trHeight w:val="269" w:hRule="atLeast"/>
        </w:trPr>
        <w:tc>
          <w:tcPr>
            <w:tcW w:w="1327" w:type="dxa"/>
            <w:tcBorders>
              <w:top w:val="nil"/>
              <w:left w:val="single" w:color="4C4C4C" w:sz="12" w:space="0"/>
              <w:bottom w:val="single" w:color="4C4C4C" w:sz="12" w:space="0"/>
              <w:right w:val="single" w:color="4C4C4C" w:sz="8" w:space="0"/>
            </w:tcBorders>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LenF-1</w:t>
            </w:r>
          </w:p>
        </w:tc>
        <w:tc>
          <w:tcPr>
            <w:tcW w:w="1550" w:type="dxa"/>
            <w:tcBorders>
              <w:top w:val="nil"/>
              <w:left w:val="nil"/>
              <w:bottom w:val="single" w:color="4C4C4C" w:sz="12"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0xZZ</w:t>
            </w:r>
          </w:p>
        </w:tc>
        <w:tc>
          <w:tcPr>
            <w:tcW w:w="1348" w:type="dxa"/>
            <w:tcBorders>
              <w:top w:val="nil"/>
              <w:left w:val="nil"/>
              <w:bottom w:val="single" w:color="4C4C4C" w:sz="12"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帧校验</w:t>
            </w:r>
          </w:p>
        </w:tc>
        <w:tc>
          <w:tcPr>
            <w:tcW w:w="6305" w:type="dxa"/>
            <w:tcBorders>
              <w:top w:val="nil"/>
              <w:left w:val="nil"/>
              <w:bottom w:val="single" w:color="4C4C4C" w:sz="12" w:space="0"/>
              <w:right w:val="single" w:color="4C4C4C" w:sz="12"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帧数据校验 = 帧同步^帧长度^帧类型^应用ID^应用Data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p>
        </w:tc>
      </w:tr>
    </w:tbl>
    <w:p>
      <w:pPr>
        <w:rPr>
          <w:rFonts w:hint="eastAsia"/>
          <w:lang w:eastAsia="zh-CN"/>
        </w:rPr>
      </w:pPr>
    </w:p>
    <w:p>
      <w:pPr>
        <w:pStyle w:val="13"/>
        <w:jc w:val="center"/>
        <w:rPr>
          <w:rFonts w:hint="eastAsia" w:eastAsia="宋体"/>
          <w:lang w:eastAsia="zh-CN"/>
        </w:rPr>
      </w:pPr>
      <w:r>
        <w:t xml:space="preserve">图表 </w:t>
      </w:r>
      <w:r>
        <w:fldChar w:fldCharType="begin"/>
      </w:r>
      <w:r>
        <w:instrText xml:space="preserve"> SEQ 图表 \* ARABIC </w:instrText>
      </w:r>
      <w:r>
        <w:fldChar w:fldCharType="separate"/>
      </w:r>
      <w:r>
        <w:t>7</w:t>
      </w:r>
      <w:r>
        <w:fldChar w:fldCharType="end"/>
      </w:r>
      <w:r>
        <w:rPr>
          <w:rFonts w:hint="eastAsia"/>
          <w:lang w:eastAsia="zh-CN"/>
        </w:rPr>
        <w:t xml:space="preserve"> 帧类型</w:t>
      </w:r>
    </w:p>
    <w:tbl>
      <w:tblPr>
        <w:tblStyle w:val="31"/>
        <w:tblW w:w="3682" w:type="dxa"/>
        <w:jc w:val="center"/>
        <w:tblLayout w:type="autofit"/>
        <w:tblCellMar>
          <w:top w:w="0" w:type="dxa"/>
          <w:left w:w="108" w:type="dxa"/>
          <w:bottom w:w="0" w:type="dxa"/>
          <w:right w:w="108" w:type="dxa"/>
        </w:tblCellMar>
      </w:tblPr>
      <w:tblGrid>
        <w:gridCol w:w="1240"/>
        <w:gridCol w:w="2442"/>
      </w:tblGrid>
      <w:tr>
        <w:tblPrEx>
          <w:tblCellMar>
            <w:top w:w="0" w:type="dxa"/>
            <w:left w:w="108" w:type="dxa"/>
            <w:bottom w:w="0" w:type="dxa"/>
            <w:right w:w="108" w:type="dxa"/>
          </w:tblCellMar>
        </w:tblPrEx>
        <w:trPr>
          <w:trHeight w:val="285" w:hRule="atLeast"/>
          <w:jc w:val="center"/>
        </w:trPr>
        <w:tc>
          <w:tcPr>
            <w:tcW w:w="3682" w:type="dxa"/>
            <w:gridSpan w:val="2"/>
            <w:tcBorders>
              <w:top w:val="single" w:color="4C4C4C" w:sz="12" w:space="0"/>
              <w:left w:val="single" w:color="4C4C4C" w:sz="12" w:space="0"/>
              <w:bottom w:val="single" w:color="4C4C4C" w:sz="12" w:space="0"/>
              <w:right w:val="single" w:color="4C4C4C" w:sz="12"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帧类型</w:t>
            </w:r>
          </w:p>
        </w:tc>
      </w:tr>
      <w:tr>
        <w:tblPrEx>
          <w:tblCellMar>
            <w:top w:w="0" w:type="dxa"/>
            <w:left w:w="108" w:type="dxa"/>
            <w:bottom w:w="0" w:type="dxa"/>
            <w:right w:w="108" w:type="dxa"/>
          </w:tblCellMar>
        </w:tblPrEx>
        <w:trPr>
          <w:trHeight w:val="285" w:hRule="atLeast"/>
          <w:jc w:val="center"/>
        </w:trPr>
        <w:tc>
          <w:tcPr>
            <w:tcW w:w="1240" w:type="dxa"/>
            <w:tcBorders>
              <w:top w:val="nil"/>
              <w:left w:val="single" w:color="4C4C4C" w:sz="12" w:space="0"/>
              <w:bottom w:val="single" w:color="4C4C4C" w:sz="8" w:space="0"/>
              <w:right w:val="single" w:color="4C4C4C" w:sz="8" w:space="0"/>
            </w:tcBorders>
            <w:shd w:val="clear" w:color="CCCCFF" w:fill="C0C0C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center"/>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值</w:t>
            </w:r>
          </w:p>
        </w:tc>
        <w:tc>
          <w:tcPr>
            <w:tcW w:w="2442" w:type="dxa"/>
            <w:tcBorders>
              <w:top w:val="nil"/>
              <w:left w:val="nil"/>
              <w:bottom w:val="single" w:color="4C4C4C" w:sz="8" w:space="0"/>
              <w:right w:val="single" w:color="4C4C4C" w:sz="12" w:space="0"/>
            </w:tcBorders>
            <w:shd w:val="clear" w:color="CCCCFF" w:fill="C0C0C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center"/>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内容</w:t>
            </w:r>
          </w:p>
        </w:tc>
      </w:tr>
      <w:tr>
        <w:tblPrEx>
          <w:tblCellMar>
            <w:top w:w="0" w:type="dxa"/>
            <w:left w:w="108" w:type="dxa"/>
            <w:bottom w:w="0" w:type="dxa"/>
            <w:right w:w="108" w:type="dxa"/>
          </w:tblCellMar>
        </w:tblPrEx>
        <w:trPr>
          <w:trHeight w:val="540" w:hRule="atLeast"/>
          <w:jc w:val="center"/>
        </w:trPr>
        <w:tc>
          <w:tcPr>
            <w:tcW w:w="1240" w:type="dxa"/>
            <w:tcBorders>
              <w:top w:val="nil"/>
              <w:left w:val="single" w:color="4C4C4C" w:sz="12" w:space="0"/>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0x00</w:t>
            </w:r>
          </w:p>
        </w:tc>
        <w:tc>
          <w:tcPr>
            <w:tcW w:w="2442" w:type="dxa"/>
            <w:tcBorders>
              <w:top w:val="nil"/>
              <w:left w:val="nil"/>
              <w:bottom w:val="single" w:color="4C4C4C" w:sz="8" w:space="0"/>
              <w:right w:val="single" w:color="4C4C4C" w:sz="12"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MCU到SOC的信息返回</w:t>
            </w:r>
          </w:p>
        </w:tc>
      </w:tr>
      <w:tr>
        <w:tblPrEx>
          <w:tblCellMar>
            <w:top w:w="0" w:type="dxa"/>
            <w:left w:w="108" w:type="dxa"/>
            <w:bottom w:w="0" w:type="dxa"/>
            <w:right w:w="108" w:type="dxa"/>
          </w:tblCellMar>
        </w:tblPrEx>
        <w:trPr>
          <w:trHeight w:val="540" w:hRule="atLeast"/>
          <w:jc w:val="center"/>
        </w:trPr>
        <w:tc>
          <w:tcPr>
            <w:tcW w:w="1240" w:type="dxa"/>
            <w:tcBorders>
              <w:top w:val="nil"/>
              <w:left w:val="single" w:color="4C4C4C" w:sz="12" w:space="0"/>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0x01</w:t>
            </w:r>
          </w:p>
        </w:tc>
        <w:tc>
          <w:tcPr>
            <w:tcW w:w="2442" w:type="dxa"/>
            <w:tcBorders>
              <w:top w:val="nil"/>
              <w:left w:val="nil"/>
              <w:bottom w:val="single" w:color="4C4C4C" w:sz="8" w:space="0"/>
              <w:right w:val="single" w:color="4C4C4C" w:sz="12"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MCU到SOC的信息读</w:t>
            </w:r>
          </w:p>
        </w:tc>
      </w:tr>
      <w:tr>
        <w:tblPrEx>
          <w:tblCellMar>
            <w:top w:w="0" w:type="dxa"/>
            <w:left w:w="108" w:type="dxa"/>
            <w:bottom w:w="0" w:type="dxa"/>
            <w:right w:w="108" w:type="dxa"/>
          </w:tblCellMar>
        </w:tblPrEx>
        <w:trPr>
          <w:trHeight w:val="540" w:hRule="atLeast"/>
          <w:jc w:val="center"/>
        </w:trPr>
        <w:tc>
          <w:tcPr>
            <w:tcW w:w="1240" w:type="dxa"/>
            <w:tcBorders>
              <w:top w:val="nil"/>
              <w:left w:val="single" w:color="4C4C4C" w:sz="12" w:space="0"/>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0x02</w:t>
            </w:r>
          </w:p>
        </w:tc>
        <w:tc>
          <w:tcPr>
            <w:tcW w:w="2442" w:type="dxa"/>
            <w:tcBorders>
              <w:top w:val="nil"/>
              <w:left w:val="nil"/>
              <w:bottom w:val="single" w:color="4C4C4C" w:sz="8" w:space="0"/>
              <w:right w:val="single" w:color="4C4C4C" w:sz="12"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MCU到SOC的命令写</w:t>
            </w:r>
          </w:p>
        </w:tc>
      </w:tr>
      <w:tr>
        <w:tblPrEx>
          <w:tblCellMar>
            <w:top w:w="0" w:type="dxa"/>
            <w:left w:w="108" w:type="dxa"/>
            <w:bottom w:w="0" w:type="dxa"/>
            <w:right w:w="108" w:type="dxa"/>
          </w:tblCellMar>
        </w:tblPrEx>
        <w:trPr>
          <w:trHeight w:val="540" w:hRule="atLeast"/>
          <w:jc w:val="center"/>
        </w:trPr>
        <w:tc>
          <w:tcPr>
            <w:tcW w:w="1240" w:type="dxa"/>
            <w:tcBorders>
              <w:top w:val="nil"/>
              <w:left w:val="single" w:color="4C4C4C" w:sz="12" w:space="0"/>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0x10</w:t>
            </w:r>
          </w:p>
        </w:tc>
        <w:tc>
          <w:tcPr>
            <w:tcW w:w="2442" w:type="dxa"/>
            <w:tcBorders>
              <w:top w:val="nil"/>
              <w:left w:val="nil"/>
              <w:bottom w:val="single" w:color="4C4C4C" w:sz="8" w:space="0"/>
              <w:right w:val="single" w:color="4C4C4C" w:sz="12"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SOC到MCU的信息返回</w:t>
            </w:r>
          </w:p>
        </w:tc>
      </w:tr>
      <w:tr>
        <w:tblPrEx>
          <w:tblCellMar>
            <w:top w:w="0" w:type="dxa"/>
            <w:left w:w="108" w:type="dxa"/>
            <w:bottom w:w="0" w:type="dxa"/>
            <w:right w:w="108" w:type="dxa"/>
          </w:tblCellMar>
        </w:tblPrEx>
        <w:trPr>
          <w:trHeight w:val="540" w:hRule="atLeast"/>
          <w:jc w:val="center"/>
        </w:trPr>
        <w:tc>
          <w:tcPr>
            <w:tcW w:w="1240" w:type="dxa"/>
            <w:tcBorders>
              <w:top w:val="nil"/>
              <w:left w:val="single" w:color="4C4C4C" w:sz="12" w:space="0"/>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0x11</w:t>
            </w:r>
          </w:p>
        </w:tc>
        <w:tc>
          <w:tcPr>
            <w:tcW w:w="2442" w:type="dxa"/>
            <w:tcBorders>
              <w:top w:val="nil"/>
              <w:left w:val="nil"/>
              <w:bottom w:val="single" w:color="4C4C4C" w:sz="8" w:space="0"/>
              <w:right w:val="single" w:color="4C4C4C" w:sz="12"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SOC到MCU的信息读</w:t>
            </w:r>
          </w:p>
        </w:tc>
      </w:tr>
      <w:tr>
        <w:tblPrEx>
          <w:tblCellMar>
            <w:top w:w="0" w:type="dxa"/>
            <w:left w:w="108" w:type="dxa"/>
            <w:bottom w:w="0" w:type="dxa"/>
            <w:right w:w="108" w:type="dxa"/>
          </w:tblCellMar>
        </w:tblPrEx>
        <w:trPr>
          <w:trHeight w:val="540" w:hRule="atLeast"/>
          <w:jc w:val="center"/>
        </w:trPr>
        <w:tc>
          <w:tcPr>
            <w:tcW w:w="1240" w:type="dxa"/>
            <w:tcBorders>
              <w:top w:val="nil"/>
              <w:left w:val="single" w:color="4C4C4C" w:sz="12" w:space="0"/>
              <w:bottom w:val="single" w:color="4C4C4C" w:sz="12"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0x12</w:t>
            </w:r>
          </w:p>
        </w:tc>
        <w:tc>
          <w:tcPr>
            <w:tcW w:w="2442" w:type="dxa"/>
            <w:tcBorders>
              <w:top w:val="nil"/>
              <w:left w:val="nil"/>
              <w:bottom w:val="single" w:color="4C4C4C" w:sz="12" w:space="0"/>
              <w:right w:val="single" w:color="4C4C4C" w:sz="12"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SOC到MCU的命令写</w:t>
            </w:r>
          </w:p>
        </w:tc>
      </w:tr>
    </w:tbl>
    <w:p>
      <w:pPr>
        <w:rPr>
          <w:rFonts w:hint="eastAsia"/>
          <w:lang w:eastAsia="zh-CN"/>
        </w:rPr>
      </w:pPr>
    </w:p>
    <w:p>
      <w:pPr>
        <w:rPr>
          <w:rFonts w:hint="eastAsia"/>
          <w:lang w:eastAsia="zh-CN"/>
        </w:rPr>
      </w:pPr>
    </w:p>
    <w:p>
      <w:pPr>
        <w:pStyle w:val="4"/>
        <w:spacing w:line="360" w:lineRule="auto"/>
        <w:rPr>
          <w:rFonts w:hint="eastAsia" w:asciiTheme="majorEastAsia" w:hAnsiTheme="majorEastAsia" w:eastAsiaTheme="majorEastAsia" w:cstheme="majorEastAsia"/>
          <w:lang w:val="en-US" w:eastAsia="zh-CN"/>
        </w:rPr>
      </w:pPr>
      <w:bookmarkStart w:id="28" w:name="_Toc110244415"/>
      <w:bookmarkStart w:id="29" w:name="_Toc21980"/>
      <w:r>
        <w:rPr>
          <w:rFonts w:hint="eastAsia" w:asciiTheme="majorEastAsia" w:hAnsiTheme="majorEastAsia" w:eastAsiaTheme="majorEastAsia" w:cstheme="majorEastAsia"/>
          <w:lang w:val="en-US" w:eastAsia="zh-CN"/>
        </w:rPr>
        <w:t>应用层/应答帧格式</w:t>
      </w:r>
      <w:bookmarkEnd w:id="28"/>
      <w:bookmarkEnd w:id="29"/>
    </w:p>
    <w:p>
      <w:pPr>
        <w:rPr>
          <w:rFonts w:hint="eastAsia" w:ascii="Times New Roman" w:hAnsi="Times New Roman"/>
          <w:lang w:eastAsia="zh-CN"/>
        </w:rPr>
      </w:pPr>
    </w:p>
    <w:tbl>
      <w:tblPr>
        <w:tblStyle w:val="31"/>
        <w:tblW w:w="9640" w:type="dxa"/>
        <w:tblInd w:w="0" w:type="dxa"/>
        <w:tblLayout w:type="autofit"/>
        <w:tblCellMar>
          <w:top w:w="0" w:type="dxa"/>
          <w:left w:w="108" w:type="dxa"/>
          <w:bottom w:w="0" w:type="dxa"/>
          <w:right w:w="108" w:type="dxa"/>
        </w:tblCellMar>
      </w:tblPr>
      <w:tblGrid>
        <w:gridCol w:w="1261"/>
        <w:gridCol w:w="1227"/>
        <w:gridCol w:w="2472"/>
        <w:gridCol w:w="4680"/>
      </w:tblGrid>
      <w:tr>
        <w:tblPrEx>
          <w:tblCellMar>
            <w:top w:w="0" w:type="dxa"/>
            <w:left w:w="108" w:type="dxa"/>
            <w:bottom w:w="0" w:type="dxa"/>
            <w:right w:w="108" w:type="dxa"/>
          </w:tblCellMar>
        </w:tblPrEx>
        <w:trPr>
          <w:trHeight w:val="230" w:hRule="atLeast"/>
        </w:trPr>
        <w:tc>
          <w:tcPr>
            <w:tcW w:w="1261" w:type="dxa"/>
            <w:tcBorders>
              <w:top w:val="single" w:color="4C4C4C" w:sz="12" w:space="0"/>
              <w:left w:val="single" w:color="4C4C4C" w:sz="12" w:space="0"/>
              <w:bottom w:val="single" w:color="4C4C4C" w:sz="8" w:space="0"/>
              <w:right w:val="single" w:color="4C4C4C" w:sz="8" w:space="0"/>
            </w:tcBorders>
            <w:shd w:val="clear" w:color="CCCCFF" w:fill="C0C0C0"/>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center"/>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字节偏移</w:t>
            </w:r>
          </w:p>
        </w:tc>
        <w:tc>
          <w:tcPr>
            <w:tcW w:w="1227" w:type="dxa"/>
            <w:tcBorders>
              <w:top w:val="single" w:color="4C4C4C" w:sz="12" w:space="0"/>
              <w:left w:val="nil"/>
              <w:bottom w:val="single" w:color="4C4C4C" w:sz="8" w:space="0"/>
              <w:right w:val="single" w:color="4C4C4C" w:sz="8" w:space="0"/>
            </w:tcBorders>
            <w:shd w:val="clear" w:color="CCCCFF" w:fill="C0C0C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center"/>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值</w:t>
            </w:r>
          </w:p>
        </w:tc>
        <w:tc>
          <w:tcPr>
            <w:tcW w:w="2472" w:type="dxa"/>
            <w:tcBorders>
              <w:top w:val="single" w:color="4C4C4C" w:sz="12" w:space="0"/>
              <w:left w:val="nil"/>
              <w:bottom w:val="single" w:color="4C4C4C" w:sz="8" w:space="0"/>
              <w:right w:val="single" w:color="4C4C4C" w:sz="8" w:space="0"/>
            </w:tcBorders>
            <w:shd w:val="clear" w:color="CCCCFF" w:fill="C0C0C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center"/>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内容</w:t>
            </w:r>
          </w:p>
        </w:tc>
        <w:tc>
          <w:tcPr>
            <w:tcW w:w="4680" w:type="dxa"/>
            <w:tcBorders>
              <w:top w:val="single" w:color="4C4C4C" w:sz="12" w:space="0"/>
              <w:left w:val="nil"/>
              <w:bottom w:val="single" w:color="4C4C4C" w:sz="8" w:space="0"/>
              <w:right w:val="single" w:color="4C4C4C" w:sz="12" w:space="0"/>
            </w:tcBorders>
            <w:shd w:val="clear" w:color="CCCCFF" w:fill="C0C0C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center"/>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描述</w:t>
            </w:r>
          </w:p>
        </w:tc>
      </w:tr>
      <w:tr>
        <w:tblPrEx>
          <w:tblCellMar>
            <w:top w:w="0" w:type="dxa"/>
            <w:left w:w="108" w:type="dxa"/>
            <w:bottom w:w="0" w:type="dxa"/>
            <w:right w:w="108" w:type="dxa"/>
          </w:tblCellMar>
        </w:tblPrEx>
        <w:trPr>
          <w:trHeight w:val="169" w:hRule="atLeast"/>
        </w:trPr>
        <w:tc>
          <w:tcPr>
            <w:tcW w:w="1261" w:type="dxa"/>
            <w:tcBorders>
              <w:top w:val="nil"/>
              <w:left w:val="single" w:color="4C4C4C" w:sz="12" w:space="0"/>
              <w:bottom w:val="single" w:color="4C4C4C" w:sz="12" w:space="0"/>
              <w:right w:val="single" w:color="4C4C4C" w:sz="8" w:space="0"/>
            </w:tcBorders>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w:t>
            </w:r>
          </w:p>
        </w:tc>
        <w:tc>
          <w:tcPr>
            <w:tcW w:w="1227" w:type="dxa"/>
            <w:tcBorders>
              <w:top w:val="nil"/>
              <w:left w:val="nil"/>
              <w:bottom w:val="single" w:color="4C4C4C" w:sz="12"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0x3E/0x3F</w:t>
            </w:r>
          </w:p>
        </w:tc>
        <w:tc>
          <w:tcPr>
            <w:tcW w:w="2472" w:type="dxa"/>
            <w:tcBorders>
              <w:top w:val="nil"/>
              <w:left w:val="nil"/>
              <w:bottom w:val="single" w:color="4C4C4C" w:sz="12"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帧应答</w:t>
            </w:r>
          </w:p>
        </w:tc>
        <w:tc>
          <w:tcPr>
            <w:tcW w:w="4680" w:type="dxa"/>
            <w:tcBorders>
              <w:top w:val="nil"/>
              <w:left w:val="nil"/>
              <w:bottom w:val="single" w:color="4C4C4C" w:sz="12" w:space="0"/>
              <w:right w:val="single" w:color="4C4C4C" w:sz="12"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0x3E:表示一帧正常接收，0x3F:校验失败，需要重传,</w:t>
            </w:r>
            <w:r>
              <w:rPr>
                <w:rFonts w:hint="default" w:asciiTheme="minorEastAsia" w:hAnsiTheme="minorEastAsia" w:cstheme="minorEastAsia"/>
                <w:sz w:val="22"/>
                <w:szCs w:val="22"/>
                <w:lang w:val="en-US" w:eastAsia="zh-CN"/>
              </w:rPr>
              <w:t>接收方应答帧的响应时间：&lt;10ms</w:t>
            </w:r>
          </w:p>
        </w:tc>
      </w:tr>
    </w:tbl>
    <w:p>
      <w:pPr>
        <w:rPr>
          <w:rFonts w:hint="eastAsia" w:ascii="Times New Roman" w:hAnsi="Times New Roman"/>
          <w:lang w:eastAsia="zh-CN"/>
        </w:rPr>
      </w:pPr>
    </w:p>
    <w:bookmarkEnd w:id="10"/>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应答帧是收到数据之后单独回一帧数据，保证相关数据可以收到，否则发送方应该重传，重传三次之后默认发送成功。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p>
    <w:p>
      <w:pPr>
        <w:pStyle w:val="4"/>
        <w:spacing w:line="360" w:lineRule="auto"/>
        <w:rPr>
          <w:rFonts w:hint="default" w:asciiTheme="majorEastAsia" w:hAnsiTheme="majorEastAsia" w:eastAsiaTheme="majorEastAsia" w:cstheme="majorEastAsia"/>
          <w:lang w:val="en-US" w:eastAsia="zh-CN"/>
        </w:rPr>
      </w:pPr>
      <w:bookmarkStart w:id="30" w:name="_Toc13656"/>
      <w:r>
        <w:rPr>
          <w:rFonts w:hint="eastAsia" w:asciiTheme="majorEastAsia" w:hAnsiTheme="majorEastAsia" w:eastAsiaTheme="majorEastAsia" w:cstheme="majorEastAsia"/>
          <w:lang w:val="en-US" w:eastAsia="zh-CN"/>
        </w:rPr>
        <w:t>发送应答流程</w:t>
      </w:r>
      <w:bookmarkEnd w:id="30"/>
    </w:p>
    <w:p>
      <w:pPr>
        <w:jc w:val="center"/>
      </w:pPr>
      <w:r>
        <w:drawing>
          <wp:inline distT="0" distB="0" distL="114300" distR="114300">
            <wp:extent cx="5000625" cy="34575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000625" cy="3457575"/>
                    </a:xfrm>
                    <a:prstGeom prst="rect">
                      <a:avLst/>
                    </a:prstGeom>
                    <a:noFill/>
                    <a:ln>
                      <a:noFill/>
                    </a:ln>
                  </pic:spPr>
                </pic:pic>
              </a:graphicData>
            </a:graphic>
          </wp:inline>
        </w:drawing>
      </w:r>
    </w:p>
    <w:p>
      <w:pPr>
        <w:pStyle w:val="13"/>
        <w:jc w:val="center"/>
        <w:rPr>
          <w:rFonts w:hint="eastAsia"/>
          <w:lang w:eastAsia="zh-CN"/>
        </w:rPr>
      </w:pPr>
      <w:r>
        <w:t xml:space="preserve">图表 </w:t>
      </w:r>
      <w:r>
        <w:fldChar w:fldCharType="begin"/>
      </w:r>
      <w:r>
        <w:instrText xml:space="preserve"> SEQ 图表 \* ARABIC </w:instrText>
      </w:r>
      <w:r>
        <w:fldChar w:fldCharType="separate"/>
      </w:r>
      <w:r>
        <w:t>8</w:t>
      </w:r>
      <w:r>
        <w:fldChar w:fldCharType="end"/>
      </w:r>
      <w:r>
        <w:rPr>
          <w:rFonts w:hint="eastAsia"/>
          <w:lang w:eastAsia="zh-CN"/>
        </w:rPr>
        <w:t xml:space="preserve"> 发送应答流程</w:t>
      </w:r>
    </w:p>
    <w:p>
      <w:pPr>
        <w:rPr>
          <w:rFonts w:hint="eastAsia"/>
          <w:sz w:val="22"/>
          <w:szCs w:val="2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发送方只有在收到应答后才会发送下一个数据帧；如果发送方在发送完成后10ms内未接收到应答，则重新发送，共三次失败后认为发送完成。对于发送方，如果发送前有需要应答的接收，则先发送应答信息，然后再发送自己的报文。</w:t>
      </w:r>
    </w:p>
    <w:p>
      <w:pPr>
        <w:rPr>
          <w:rFonts w:hint="default" w:asciiTheme="majorEastAsia" w:hAnsiTheme="majorEastAsia" w:eastAsiaTheme="majorEastAsia" w:cstheme="majorEastAsia"/>
          <w:lang w:val="en-US" w:eastAsia="zh-CN"/>
        </w:rPr>
      </w:pPr>
    </w:p>
    <w:p>
      <w:pPr>
        <w:spacing w:line="360" w:lineRule="auto"/>
        <w:rPr>
          <w:rFonts w:ascii="Times New Roman" w:hAnsi="Times New Roman" w:eastAsia="宋体"/>
          <w:lang w:eastAsia="zh-CN"/>
        </w:rPr>
      </w:pPr>
    </w:p>
    <w:p>
      <w:pPr>
        <w:spacing w:line="360" w:lineRule="auto"/>
        <w:rPr>
          <w:rFonts w:ascii="Times New Roman" w:hAnsi="Times New Roman"/>
          <w:lang w:eastAsia="zh-CN"/>
        </w:rPr>
      </w:pPr>
    </w:p>
    <w:p>
      <w:pPr>
        <w:pStyle w:val="3"/>
        <w:spacing w:line="360" w:lineRule="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w:t>
      </w:r>
      <w:bookmarkStart w:id="31" w:name="_Toc25929"/>
      <w:r>
        <w:rPr>
          <w:rFonts w:hint="eastAsia" w:asciiTheme="majorEastAsia" w:hAnsiTheme="majorEastAsia" w:eastAsiaTheme="majorEastAsia" w:cstheme="majorEastAsia"/>
          <w:lang w:val="en-US" w:eastAsia="zh-CN"/>
        </w:rPr>
        <w:t>UART Native 模块</w:t>
      </w:r>
      <w:bookmarkEnd w:id="31"/>
    </w:p>
    <w:p>
      <w:pPr>
        <w:pStyle w:val="4"/>
        <w:spacing w:line="360" w:lineRule="auto"/>
        <w:rPr>
          <w:rFonts w:asciiTheme="majorEastAsia" w:hAnsiTheme="majorEastAsia" w:eastAsiaTheme="majorEastAsia" w:cstheme="majorEastAsia"/>
          <w:lang w:eastAsia="zh-CN"/>
        </w:rPr>
      </w:pPr>
      <w:bookmarkStart w:id="32" w:name="_Toc26674"/>
      <w:r>
        <w:rPr>
          <w:rFonts w:hint="eastAsia" w:asciiTheme="majorEastAsia" w:hAnsiTheme="majorEastAsia" w:eastAsiaTheme="majorEastAsia" w:cstheme="majorEastAsia"/>
          <w:lang w:val="en-US" w:eastAsia="zh-CN"/>
        </w:rPr>
        <w:t>模块</w:t>
      </w:r>
      <w:r>
        <w:rPr>
          <w:rFonts w:hint="eastAsia" w:asciiTheme="majorEastAsia" w:hAnsiTheme="majorEastAsia" w:eastAsiaTheme="majorEastAsia" w:cstheme="majorEastAsia"/>
          <w:lang w:eastAsia="zh-CN"/>
        </w:rPr>
        <w:t>描述</w:t>
      </w:r>
      <w:bookmarkEnd w:id="32"/>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UART Service</w:t>
      </w:r>
      <w:r>
        <w:rPr>
          <w:rFonts w:hint="default" w:asciiTheme="minorEastAsia" w:hAnsiTheme="minorEastAsia" w:cstheme="minorEastAsia"/>
          <w:sz w:val="22"/>
          <w:szCs w:val="22"/>
          <w:lang w:val="en-US" w:eastAsia="zh-CN"/>
        </w:rPr>
        <w:t>的功能使用C++实现，为了让</w:t>
      </w:r>
      <w:r>
        <w:rPr>
          <w:rFonts w:hint="eastAsia" w:asciiTheme="minorEastAsia" w:hAnsiTheme="minorEastAsia" w:cstheme="minorEastAsia"/>
          <w:sz w:val="22"/>
          <w:szCs w:val="22"/>
          <w:lang w:val="en-US" w:eastAsia="zh-CN"/>
        </w:rPr>
        <w:t>Framework</w:t>
      </w:r>
      <w:r>
        <w:rPr>
          <w:rFonts w:hint="default" w:asciiTheme="minorEastAsia" w:hAnsiTheme="minorEastAsia" w:cstheme="minorEastAsia"/>
          <w:sz w:val="22"/>
          <w:szCs w:val="22"/>
          <w:lang w:val="en-US" w:eastAsia="zh-CN"/>
        </w:rPr>
        <w:t>层可以使用协议栈的接口，封装了一个Native层的服务。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00" w:firstLineChars="200"/>
        <w:contextualSpacing/>
        <w:jc w:val="center"/>
        <w:textAlignment w:val="auto"/>
      </w:pPr>
      <w:r>
        <w:drawing>
          <wp:inline distT="0" distB="0" distL="114300" distR="114300">
            <wp:extent cx="5762625" cy="29337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5762625" cy="2933700"/>
                    </a:xfrm>
                    <a:prstGeom prst="rect">
                      <a:avLst/>
                    </a:prstGeom>
                    <a:noFill/>
                    <a:ln>
                      <a:noFill/>
                    </a:ln>
                  </pic:spPr>
                </pic:pic>
              </a:graphicData>
            </a:graphic>
          </wp:inline>
        </w:drawing>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02" w:firstLineChars="200"/>
        <w:contextualSpacing/>
        <w:jc w:val="center"/>
        <w:textAlignment w:val="auto"/>
        <w:rPr>
          <w:rFonts w:hint="eastAsia"/>
          <w:lang w:eastAsia="zh-CN"/>
        </w:rPr>
      </w:pPr>
      <w:r>
        <w:t xml:space="preserve">图表 </w:t>
      </w:r>
      <w:r>
        <w:fldChar w:fldCharType="begin"/>
      </w:r>
      <w:r>
        <w:instrText xml:space="preserve"> SEQ 图表 \* ARABIC </w:instrText>
      </w:r>
      <w:r>
        <w:fldChar w:fldCharType="separate"/>
      </w:r>
      <w:r>
        <w:t>9</w:t>
      </w:r>
      <w:r>
        <w:fldChar w:fldCharType="end"/>
      </w:r>
      <w:r>
        <w:rPr>
          <w:rFonts w:hint="eastAsia"/>
          <w:lang w:eastAsia="zh-CN"/>
        </w:rPr>
        <w:t xml:space="preserve"> UART Native Service模块图</w:t>
      </w:r>
    </w:p>
    <w:p>
      <w:pPr>
        <w:rPr>
          <w:rFonts w:hint="eastAsia"/>
          <w:lang w:eastAsia="zh-CN"/>
        </w:rPr>
      </w:pPr>
    </w:p>
    <w:p>
      <w:pPr>
        <w:rPr>
          <w:rFonts w:hint="eastAsia"/>
          <w:lang w:eastAsia="zh-CN"/>
        </w:rPr>
      </w:pPr>
    </w:p>
    <w:p>
      <w:pPr>
        <w:pStyle w:val="4"/>
        <w:spacing w:line="360" w:lineRule="auto"/>
        <w:rPr>
          <w:rFonts w:hint="default" w:asciiTheme="majorEastAsia" w:hAnsiTheme="majorEastAsia" w:eastAsiaTheme="majorEastAsia" w:cstheme="majorEastAsia"/>
          <w:lang w:val="en-US" w:eastAsia="zh-CN"/>
        </w:rPr>
      </w:pPr>
      <w:bookmarkStart w:id="33" w:name="_Toc28021"/>
      <w:r>
        <w:rPr>
          <w:rFonts w:hint="eastAsia" w:asciiTheme="majorEastAsia" w:hAnsiTheme="majorEastAsia" w:eastAsiaTheme="majorEastAsia" w:cstheme="majorEastAsia"/>
          <w:lang w:val="en-US" w:eastAsia="zh-CN"/>
        </w:rPr>
        <w:t>接口描述</w:t>
      </w:r>
      <w:bookmarkEnd w:id="33"/>
    </w:p>
    <w:p>
      <w:pPr>
        <w:pStyle w:val="13"/>
        <w:jc w:val="center"/>
        <w:rPr>
          <w:rFonts w:hint="eastAsia" w:eastAsia="宋体"/>
          <w:lang w:eastAsia="zh-CN"/>
        </w:rPr>
      </w:pPr>
      <w:r>
        <w:t xml:space="preserve">图表 </w:t>
      </w:r>
      <w:r>
        <w:fldChar w:fldCharType="begin"/>
      </w:r>
      <w:r>
        <w:instrText xml:space="preserve"> SEQ 图表 \* ARABIC </w:instrText>
      </w:r>
      <w:r>
        <w:fldChar w:fldCharType="separate"/>
      </w:r>
      <w:r>
        <w:t>10</w:t>
      </w:r>
      <w:r>
        <w:fldChar w:fldCharType="end"/>
      </w:r>
      <w:r>
        <w:rPr>
          <w:rFonts w:hint="eastAsia"/>
          <w:lang w:eastAsia="zh-CN"/>
        </w:rPr>
        <w:t xml:space="preserve"> UART Native Service 接口</w:t>
      </w:r>
    </w:p>
    <w:tbl>
      <w:tblPr>
        <w:tblStyle w:val="31"/>
        <w:tblW w:w="8737" w:type="dxa"/>
        <w:tblInd w:w="52" w:type="dxa"/>
        <w:tblLayout w:type="fixed"/>
        <w:tblCellMar>
          <w:top w:w="0" w:type="dxa"/>
          <w:left w:w="108" w:type="dxa"/>
          <w:bottom w:w="0" w:type="dxa"/>
          <w:right w:w="108" w:type="dxa"/>
        </w:tblCellMar>
      </w:tblPr>
      <w:tblGrid>
        <w:gridCol w:w="2487"/>
        <w:gridCol w:w="2750"/>
        <w:gridCol w:w="3500"/>
      </w:tblGrid>
      <w:tr>
        <w:tblPrEx>
          <w:tblCellMar>
            <w:top w:w="0" w:type="dxa"/>
            <w:left w:w="108" w:type="dxa"/>
            <w:bottom w:w="0" w:type="dxa"/>
            <w:right w:w="108" w:type="dxa"/>
          </w:tblCellMar>
        </w:tblPrEx>
        <w:trPr>
          <w:trHeight w:val="269" w:hRule="atLeast"/>
        </w:trPr>
        <w:tc>
          <w:tcPr>
            <w:tcW w:w="2487" w:type="dxa"/>
            <w:tcBorders>
              <w:top w:val="single" w:color="4C4C4C" w:sz="12" w:space="0"/>
              <w:left w:val="single" w:color="4C4C4C" w:sz="12" w:space="0"/>
              <w:bottom w:val="single" w:color="4C4C4C" w:sz="8" w:space="0"/>
              <w:right w:val="single" w:color="4C4C4C" w:sz="8" w:space="0"/>
            </w:tcBorders>
            <w:shd w:val="clear" w:color="CCCCFF" w:fill="C0C0C0"/>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center"/>
              <w:textAlignment w:val="auto"/>
              <w:rPr>
                <w:rFonts w:hint="default"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接口名称</w:t>
            </w:r>
          </w:p>
        </w:tc>
        <w:tc>
          <w:tcPr>
            <w:tcW w:w="2750" w:type="dxa"/>
            <w:tcBorders>
              <w:top w:val="single" w:color="4C4C4C" w:sz="12" w:space="0"/>
              <w:left w:val="nil"/>
              <w:bottom w:val="single" w:color="4C4C4C" w:sz="8" w:space="0"/>
              <w:right w:val="single" w:color="4C4C4C" w:sz="8" w:space="0"/>
            </w:tcBorders>
            <w:shd w:val="clear" w:color="CCCCFF" w:fill="C0C0C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2" w:firstLineChars="200"/>
              <w:contextualSpacing/>
              <w:jc w:val="center"/>
              <w:textAlignment w:val="auto"/>
              <w:rPr>
                <w:rFonts w:hint="default"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接口参数</w:t>
            </w:r>
          </w:p>
        </w:tc>
        <w:tc>
          <w:tcPr>
            <w:tcW w:w="3500" w:type="dxa"/>
            <w:tcBorders>
              <w:top w:val="single" w:color="4C4C4C" w:sz="12" w:space="0"/>
              <w:left w:val="nil"/>
              <w:bottom w:val="single" w:color="4C4C4C" w:sz="8" w:space="0"/>
              <w:right w:val="single" w:color="4C4C4C" w:sz="8" w:space="0"/>
            </w:tcBorders>
            <w:shd w:val="clear" w:color="CCCCFF" w:fill="C0C0C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2" w:firstLineChars="200"/>
              <w:contextualSpacing/>
              <w:jc w:val="center"/>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说明</w:t>
            </w:r>
          </w:p>
        </w:tc>
      </w:tr>
      <w:tr>
        <w:tblPrEx>
          <w:tblCellMar>
            <w:top w:w="0" w:type="dxa"/>
            <w:left w:w="108" w:type="dxa"/>
            <w:bottom w:w="0" w:type="dxa"/>
            <w:right w:w="108" w:type="dxa"/>
          </w:tblCellMar>
        </w:tblPrEx>
        <w:trPr>
          <w:trHeight w:val="269" w:hRule="atLeast"/>
        </w:trPr>
        <w:tc>
          <w:tcPr>
            <w:tcW w:w="2487" w:type="dxa"/>
            <w:tcBorders>
              <w:top w:val="nil"/>
              <w:left w:val="single" w:color="4C4C4C" w:sz="12" w:space="0"/>
              <w:bottom w:val="single" w:color="4C4C4C" w:sz="8" w:space="0"/>
              <w:right w:val="single" w:color="4C4C4C" w:sz="8" w:space="0"/>
            </w:tcBorders>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registerUartCallback</w:t>
            </w:r>
          </w:p>
        </w:tc>
        <w:tc>
          <w:tcPr>
            <w:tcW w:w="275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(app_id id, string tag, IUartCallback callback)</w:t>
            </w:r>
          </w:p>
        </w:tc>
        <w:tc>
          <w:tcPr>
            <w:tcW w:w="350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注册回调函数，用于MCU消息通知到上层应用</w:t>
            </w:r>
          </w:p>
        </w:tc>
      </w:tr>
      <w:tr>
        <w:tblPrEx>
          <w:tblCellMar>
            <w:top w:w="0" w:type="dxa"/>
            <w:left w:w="108" w:type="dxa"/>
            <w:bottom w:w="0" w:type="dxa"/>
            <w:right w:w="108" w:type="dxa"/>
          </w:tblCellMar>
        </w:tblPrEx>
        <w:trPr>
          <w:trHeight w:val="283" w:hRule="atLeast"/>
        </w:trPr>
        <w:tc>
          <w:tcPr>
            <w:tcW w:w="2487" w:type="dxa"/>
            <w:tcBorders>
              <w:top w:val="nil"/>
              <w:left w:val="single" w:color="4C4C4C" w:sz="12" w:space="0"/>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sendMessage</w:t>
            </w:r>
          </w:p>
        </w:tc>
        <w:tc>
          <w:tcPr>
            <w:tcW w:w="275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(handle_t hdl, UartMessage msg)</w:t>
            </w:r>
          </w:p>
        </w:tc>
        <w:tc>
          <w:tcPr>
            <w:tcW w:w="350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用于上层应用主动向MCU端发起请求</w:t>
            </w:r>
          </w:p>
        </w:tc>
      </w:tr>
      <w:tr>
        <w:tblPrEx>
          <w:tblCellMar>
            <w:top w:w="0" w:type="dxa"/>
            <w:left w:w="108" w:type="dxa"/>
            <w:bottom w:w="0" w:type="dxa"/>
            <w:right w:w="108" w:type="dxa"/>
          </w:tblCellMar>
        </w:tblPrEx>
        <w:trPr>
          <w:trHeight w:val="269" w:hRule="atLeast"/>
        </w:trPr>
        <w:tc>
          <w:tcPr>
            <w:tcW w:w="2487" w:type="dxa"/>
            <w:tcBorders>
              <w:top w:val="nil"/>
              <w:left w:val="single" w:color="4C4C4C" w:sz="12" w:space="0"/>
              <w:bottom w:val="single" w:color="4C4C4C" w:sz="8" w:space="0"/>
              <w:right w:val="single" w:color="4C4C4C" w:sz="8" w:space="0"/>
            </w:tcBorders>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onUartMessage</w:t>
            </w:r>
          </w:p>
        </w:tc>
        <w:tc>
          <w:tcPr>
            <w:tcW w:w="275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contextualSpacing/>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(UartMessage msg)</w:t>
            </w:r>
          </w:p>
        </w:tc>
        <w:tc>
          <w:tcPr>
            <w:tcW w:w="350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用于回调的接口</w:t>
            </w:r>
          </w:p>
        </w:tc>
      </w:tr>
    </w:tbl>
    <w:p>
      <w:pPr>
        <w:rPr>
          <w:rFonts w:hint="eastAsia" w:asciiTheme="majorEastAsia" w:hAnsiTheme="majorEastAsia" w:eastAsiaTheme="majorEastAsia" w:cstheme="majorEastAsia"/>
          <w:lang w:val="en-US" w:eastAsia="zh-CN"/>
        </w:rPr>
      </w:pPr>
    </w:p>
    <w:p>
      <w:pPr>
        <w:rPr>
          <w:rFonts w:hint="default" w:asciiTheme="majorEastAsia" w:hAnsiTheme="majorEastAsia" w:eastAsiaTheme="majorEastAsia" w:cstheme="majorEastAsia"/>
          <w:lang w:val="en-US" w:eastAsia="zh-CN"/>
        </w:rPr>
      </w:pPr>
    </w:p>
    <w:p>
      <w:pPr>
        <w:pStyle w:val="3"/>
        <w:spacing w:line="360" w:lineRule="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w:t>
      </w:r>
      <w:bookmarkStart w:id="34" w:name="_Toc8488"/>
      <w:r>
        <w:rPr>
          <w:rFonts w:hint="eastAsia" w:asciiTheme="majorEastAsia" w:hAnsiTheme="majorEastAsia" w:eastAsiaTheme="majorEastAsia" w:cstheme="majorEastAsia"/>
          <w:lang w:val="en-US" w:eastAsia="zh-CN"/>
        </w:rPr>
        <w:t>UART Framework模块</w:t>
      </w:r>
      <w:bookmarkEnd w:id="34"/>
    </w:p>
    <w:p>
      <w:pPr>
        <w:pStyle w:val="4"/>
        <w:spacing w:line="360" w:lineRule="auto"/>
        <w:rPr>
          <w:rFonts w:hint="default" w:asciiTheme="majorEastAsia" w:hAnsiTheme="majorEastAsia" w:eastAsiaTheme="majorEastAsia" w:cstheme="majorEastAsia"/>
          <w:lang w:val="en-US" w:eastAsia="zh-CN"/>
        </w:rPr>
      </w:pPr>
      <w:bookmarkStart w:id="35" w:name="_Toc13136"/>
      <w:r>
        <w:rPr>
          <w:rFonts w:hint="eastAsia" w:asciiTheme="majorEastAsia" w:hAnsiTheme="majorEastAsia" w:eastAsiaTheme="majorEastAsia" w:cstheme="majorEastAsia"/>
          <w:lang w:val="en-US" w:eastAsia="zh-CN"/>
        </w:rPr>
        <w:t>模块描述</w:t>
      </w:r>
      <w:bookmarkEnd w:id="35"/>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UART Framework</w:t>
      </w:r>
      <w:r>
        <w:rPr>
          <w:rFonts w:hint="default" w:asciiTheme="minorEastAsia" w:hAnsiTheme="minorEastAsia" w:cstheme="minorEastAsia"/>
          <w:sz w:val="22"/>
          <w:szCs w:val="22"/>
          <w:lang w:val="en-US" w:eastAsia="zh-CN"/>
        </w:rPr>
        <w:t>的功能使用</w:t>
      </w:r>
      <w:r>
        <w:rPr>
          <w:rFonts w:hint="eastAsia" w:asciiTheme="minorEastAsia" w:hAnsiTheme="minorEastAsia" w:cstheme="minorEastAsia"/>
          <w:sz w:val="22"/>
          <w:szCs w:val="22"/>
          <w:lang w:val="en-US" w:eastAsia="zh-CN"/>
        </w:rPr>
        <w:t>Java</w:t>
      </w:r>
      <w:r>
        <w:rPr>
          <w:rFonts w:hint="default" w:asciiTheme="minorEastAsia" w:hAnsiTheme="minorEastAsia" w:cstheme="minorEastAsia"/>
          <w:sz w:val="22"/>
          <w:szCs w:val="22"/>
          <w:lang w:val="en-US" w:eastAsia="zh-CN"/>
        </w:rPr>
        <w:t>实现，</w:t>
      </w:r>
      <w:r>
        <w:rPr>
          <w:rFonts w:hint="eastAsia" w:asciiTheme="minorEastAsia" w:hAnsiTheme="minorEastAsia" w:cstheme="minorEastAsia"/>
          <w:sz w:val="22"/>
          <w:szCs w:val="22"/>
          <w:lang w:val="en-US" w:eastAsia="zh-CN"/>
        </w:rPr>
        <w:t xml:space="preserve">负责封装 c++ Middleware 层提供的 </w:t>
      </w:r>
      <w:r>
        <w:rPr>
          <w:rFonts w:hint="eastAsia" w:asciiTheme="minorEastAsia" w:hAnsiTheme="minorEastAsia" w:cstheme="minorEastAsia"/>
          <w:sz w:val="22"/>
          <w:szCs w:val="22"/>
          <w:lang w:val="en-US" w:eastAsia="zh-CN"/>
        </w:rPr>
        <w:t>UART基础服务。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contextualSpacing/>
        <w:jc w:val="center"/>
        <w:textAlignment w:val="auto"/>
      </w:pPr>
      <w:r>
        <w:drawing>
          <wp:inline distT="0" distB="0" distL="114300" distR="114300">
            <wp:extent cx="5934075" cy="30003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934075" cy="3000375"/>
                    </a:xfrm>
                    <a:prstGeom prst="rect">
                      <a:avLst/>
                    </a:prstGeom>
                    <a:noFill/>
                    <a:ln>
                      <a:noFill/>
                    </a:ln>
                  </pic:spPr>
                </pic:pic>
              </a:graphicData>
            </a:graphic>
          </wp:inline>
        </w:drawing>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contextualSpacing/>
        <w:jc w:val="center"/>
        <w:textAlignment w:val="auto"/>
        <w:rPr>
          <w:rFonts w:hint="eastAsia"/>
          <w:lang w:eastAsia="zh-CN"/>
        </w:rPr>
      </w:pPr>
      <w:r>
        <w:t xml:space="preserve">图表 </w:t>
      </w:r>
      <w:r>
        <w:fldChar w:fldCharType="begin"/>
      </w:r>
      <w:r>
        <w:instrText xml:space="preserve"> SEQ 图表 \* ARABIC </w:instrText>
      </w:r>
      <w:r>
        <w:fldChar w:fldCharType="separate"/>
      </w:r>
      <w:r>
        <w:t>11</w:t>
      </w:r>
      <w:r>
        <w:fldChar w:fldCharType="end"/>
      </w:r>
      <w:r>
        <w:rPr>
          <w:rFonts w:hint="eastAsia"/>
          <w:lang w:eastAsia="zh-CN"/>
        </w:rPr>
        <w:t xml:space="preserve"> UART Framework模块图</w:t>
      </w:r>
    </w:p>
    <w:p>
      <w:pPr>
        <w:pStyle w:val="4"/>
        <w:spacing w:line="360" w:lineRule="auto"/>
        <w:rPr>
          <w:rFonts w:hint="eastAsia" w:asciiTheme="majorEastAsia" w:hAnsiTheme="majorEastAsia" w:eastAsiaTheme="majorEastAsia" w:cstheme="majorEastAsia"/>
          <w:lang w:val="en-US" w:eastAsia="zh-CN"/>
        </w:rPr>
      </w:pPr>
      <w:bookmarkStart w:id="36" w:name="_Toc19970"/>
      <w:r>
        <w:rPr>
          <w:rFonts w:hint="eastAsia" w:asciiTheme="majorEastAsia" w:hAnsiTheme="majorEastAsia" w:eastAsiaTheme="majorEastAsia" w:cstheme="majorEastAsia"/>
          <w:lang w:val="en-US" w:eastAsia="zh-CN"/>
        </w:rPr>
        <w:t>接口描述</w:t>
      </w:r>
      <w:bookmarkEnd w:id="36"/>
    </w:p>
    <w:p>
      <w:pPr>
        <w:pStyle w:val="13"/>
        <w:jc w:val="center"/>
        <w:rPr>
          <w:rFonts w:hint="eastAsia" w:eastAsia="宋体"/>
          <w:lang w:eastAsia="zh-CN"/>
        </w:rPr>
      </w:pPr>
      <w:r>
        <w:t xml:space="preserve">图表 </w:t>
      </w:r>
      <w:r>
        <w:fldChar w:fldCharType="begin"/>
      </w:r>
      <w:r>
        <w:instrText xml:space="preserve"> SEQ 图表 \* ARABIC </w:instrText>
      </w:r>
      <w:r>
        <w:fldChar w:fldCharType="separate"/>
      </w:r>
      <w:r>
        <w:t>12</w:t>
      </w:r>
      <w:r>
        <w:fldChar w:fldCharType="end"/>
      </w:r>
      <w:r>
        <w:rPr>
          <w:rFonts w:hint="eastAsia"/>
          <w:lang w:eastAsia="zh-CN"/>
        </w:rPr>
        <w:t xml:space="preserve"> UART Framework 接口</w:t>
      </w:r>
    </w:p>
    <w:tbl>
      <w:tblPr>
        <w:tblStyle w:val="31"/>
        <w:tblW w:w="8737" w:type="dxa"/>
        <w:tblInd w:w="52" w:type="dxa"/>
        <w:tblLayout w:type="fixed"/>
        <w:tblCellMar>
          <w:top w:w="0" w:type="dxa"/>
          <w:left w:w="108" w:type="dxa"/>
          <w:bottom w:w="0" w:type="dxa"/>
          <w:right w:w="108" w:type="dxa"/>
        </w:tblCellMar>
      </w:tblPr>
      <w:tblGrid>
        <w:gridCol w:w="2487"/>
        <w:gridCol w:w="2750"/>
        <w:gridCol w:w="3500"/>
      </w:tblGrid>
      <w:tr>
        <w:tblPrEx>
          <w:tblCellMar>
            <w:top w:w="0" w:type="dxa"/>
            <w:left w:w="108" w:type="dxa"/>
            <w:bottom w:w="0" w:type="dxa"/>
            <w:right w:w="108" w:type="dxa"/>
          </w:tblCellMar>
        </w:tblPrEx>
        <w:trPr>
          <w:trHeight w:val="269" w:hRule="atLeast"/>
        </w:trPr>
        <w:tc>
          <w:tcPr>
            <w:tcW w:w="2487" w:type="dxa"/>
            <w:tcBorders>
              <w:top w:val="single" w:color="4C4C4C" w:sz="12" w:space="0"/>
              <w:left w:val="single" w:color="4C4C4C" w:sz="12" w:space="0"/>
              <w:bottom w:val="single" w:color="4C4C4C" w:sz="8" w:space="0"/>
              <w:right w:val="single" w:color="4C4C4C" w:sz="8" w:space="0"/>
            </w:tcBorders>
            <w:shd w:val="clear" w:color="CCCCFF" w:fill="C0C0C0"/>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center"/>
              <w:textAlignment w:val="auto"/>
              <w:rPr>
                <w:rFonts w:hint="default"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接口名称</w:t>
            </w:r>
          </w:p>
        </w:tc>
        <w:tc>
          <w:tcPr>
            <w:tcW w:w="2750" w:type="dxa"/>
            <w:tcBorders>
              <w:top w:val="single" w:color="4C4C4C" w:sz="12" w:space="0"/>
              <w:left w:val="nil"/>
              <w:bottom w:val="single" w:color="4C4C4C" w:sz="8" w:space="0"/>
              <w:right w:val="single" w:color="4C4C4C" w:sz="8" w:space="0"/>
            </w:tcBorders>
            <w:shd w:val="clear" w:color="CCCCFF" w:fill="C0C0C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2" w:firstLineChars="200"/>
              <w:contextualSpacing/>
              <w:jc w:val="center"/>
              <w:textAlignment w:val="auto"/>
              <w:rPr>
                <w:rFonts w:hint="default"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接口参数</w:t>
            </w:r>
          </w:p>
        </w:tc>
        <w:tc>
          <w:tcPr>
            <w:tcW w:w="3500" w:type="dxa"/>
            <w:tcBorders>
              <w:top w:val="single" w:color="4C4C4C" w:sz="12" w:space="0"/>
              <w:left w:val="nil"/>
              <w:bottom w:val="single" w:color="4C4C4C" w:sz="8" w:space="0"/>
              <w:right w:val="single" w:color="4C4C4C" w:sz="8" w:space="0"/>
            </w:tcBorders>
            <w:shd w:val="clear" w:color="CCCCFF" w:fill="C0C0C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2" w:firstLineChars="200"/>
              <w:contextualSpacing/>
              <w:jc w:val="center"/>
              <w:textAlignment w:val="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说明</w:t>
            </w:r>
          </w:p>
        </w:tc>
      </w:tr>
      <w:tr>
        <w:tblPrEx>
          <w:tblCellMar>
            <w:top w:w="0" w:type="dxa"/>
            <w:left w:w="108" w:type="dxa"/>
            <w:bottom w:w="0" w:type="dxa"/>
            <w:right w:w="108" w:type="dxa"/>
          </w:tblCellMar>
        </w:tblPrEx>
        <w:trPr>
          <w:trHeight w:val="269" w:hRule="atLeast"/>
        </w:trPr>
        <w:tc>
          <w:tcPr>
            <w:tcW w:w="2487" w:type="dxa"/>
            <w:tcBorders>
              <w:top w:val="nil"/>
              <w:left w:val="single" w:color="4C4C4C" w:sz="12" w:space="0"/>
              <w:bottom w:val="single" w:color="4C4C4C" w:sz="8" w:space="0"/>
              <w:right w:val="single" w:color="4C4C4C" w:sz="8" w:space="0"/>
            </w:tcBorders>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registerUartCallback</w:t>
            </w:r>
          </w:p>
        </w:tc>
        <w:tc>
          <w:tcPr>
            <w:tcW w:w="275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(byte id, String tag, IUartServiceCallback callback)</w:t>
            </w:r>
          </w:p>
        </w:tc>
        <w:tc>
          <w:tcPr>
            <w:tcW w:w="350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注册回调函数用于底层消息通知到上层应用</w:t>
            </w:r>
          </w:p>
        </w:tc>
      </w:tr>
      <w:tr>
        <w:tblPrEx>
          <w:tblCellMar>
            <w:top w:w="0" w:type="dxa"/>
            <w:left w:w="108" w:type="dxa"/>
            <w:bottom w:w="0" w:type="dxa"/>
            <w:right w:w="108" w:type="dxa"/>
          </w:tblCellMar>
        </w:tblPrEx>
        <w:trPr>
          <w:trHeight w:val="283" w:hRule="atLeast"/>
        </w:trPr>
        <w:tc>
          <w:tcPr>
            <w:tcW w:w="2487" w:type="dxa"/>
            <w:tcBorders>
              <w:top w:val="nil"/>
              <w:left w:val="single" w:color="4C4C4C" w:sz="12" w:space="0"/>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sendMessage</w:t>
            </w:r>
          </w:p>
        </w:tc>
        <w:tc>
          <w:tcPr>
            <w:tcW w:w="275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(int hdl, byte type,in byte[] data)</w:t>
            </w:r>
          </w:p>
        </w:tc>
        <w:tc>
          <w:tcPr>
            <w:tcW w:w="350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用于上层应用主动向MCU端发起请求</w:t>
            </w:r>
          </w:p>
        </w:tc>
      </w:tr>
      <w:tr>
        <w:tblPrEx>
          <w:tblCellMar>
            <w:top w:w="0" w:type="dxa"/>
            <w:left w:w="108" w:type="dxa"/>
            <w:bottom w:w="0" w:type="dxa"/>
            <w:right w:w="108" w:type="dxa"/>
          </w:tblCellMar>
        </w:tblPrEx>
        <w:trPr>
          <w:trHeight w:val="283" w:hRule="atLeast"/>
        </w:trPr>
        <w:tc>
          <w:tcPr>
            <w:tcW w:w="2487" w:type="dxa"/>
            <w:tcBorders>
              <w:top w:val="nil"/>
              <w:left w:val="single" w:color="4C4C4C" w:sz="12" w:space="0"/>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onRegisterUartFinished</w:t>
            </w:r>
          </w:p>
        </w:tc>
        <w:tc>
          <w:tcPr>
            <w:tcW w:w="275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(boolean isregister, int sid)</w:t>
            </w:r>
          </w:p>
        </w:tc>
        <w:tc>
          <w:tcPr>
            <w:tcW w:w="350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用于回调通知服务是否ready</w:t>
            </w:r>
          </w:p>
        </w:tc>
      </w:tr>
      <w:tr>
        <w:tblPrEx>
          <w:tblCellMar>
            <w:top w:w="0" w:type="dxa"/>
            <w:left w:w="108" w:type="dxa"/>
            <w:bottom w:w="0" w:type="dxa"/>
            <w:right w:w="108" w:type="dxa"/>
          </w:tblCellMar>
        </w:tblPrEx>
        <w:trPr>
          <w:trHeight w:val="269" w:hRule="atLeast"/>
        </w:trPr>
        <w:tc>
          <w:tcPr>
            <w:tcW w:w="2487" w:type="dxa"/>
            <w:tcBorders>
              <w:top w:val="nil"/>
              <w:left w:val="single" w:color="4C4C4C" w:sz="12" w:space="0"/>
              <w:bottom w:val="single" w:color="4C4C4C" w:sz="8" w:space="0"/>
              <w:right w:val="single" w:color="4C4C4C" w:sz="8" w:space="0"/>
            </w:tcBorders>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onUartMessage</w:t>
            </w:r>
          </w:p>
        </w:tc>
        <w:tc>
          <w:tcPr>
            <w:tcW w:w="275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contextualSpacing/>
              <w:jc w:val="both"/>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(byte type,in byte[] data)</w:t>
            </w:r>
          </w:p>
        </w:tc>
        <w:tc>
          <w:tcPr>
            <w:tcW w:w="3500" w:type="dxa"/>
            <w:tcBorders>
              <w:top w:val="nil"/>
              <w:left w:val="nil"/>
              <w:bottom w:val="single" w:color="4C4C4C" w:sz="8" w:space="0"/>
              <w:right w:val="single" w:color="4C4C4C" w:sz="8"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contextualSpacing/>
              <w:jc w:val="left"/>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用于回调函数的接口</w:t>
            </w:r>
          </w:p>
        </w:tc>
      </w:tr>
    </w:tbl>
    <w:p>
      <w:pPr>
        <w:rPr>
          <w:rFonts w:hint="default"/>
          <w:lang w:val="en-US" w:eastAsia="zh-CN"/>
        </w:rPr>
      </w:pPr>
    </w:p>
    <w:p>
      <w:pPr>
        <w:pStyle w:val="2"/>
        <w:numPr>
          <w:ilvl w:val="0"/>
          <w:numId w:val="1"/>
        </w:numPr>
        <w:spacing w:line="360" w:lineRule="auto"/>
        <w:ind w:left="432" w:leftChars="0" w:hanging="432" w:firstLineChars="0"/>
        <w:rPr>
          <w:rFonts w:hint="default" w:asciiTheme="majorEastAsia" w:hAnsiTheme="majorEastAsia" w:eastAsiaTheme="majorEastAsia" w:cstheme="majorEastAsia"/>
          <w:szCs w:val="36"/>
          <w:lang w:val="en-US" w:eastAsia="zh-CN"/>
        </w:rPr>
      </w:pPr>
      <w:bookmarkStart w:id="37" w:name="_Toc16280"/>
      <w:r>
        <w:rPr>
          <w:rFonts w:hint="eastAsia" w:asciiTheme="majorEastAsia" w:hAnsiTheme="majorEastAsia" w:eastAsiaTheme="majorEastAsia" w:cstheme="majorEastAsia"/>
          <w:szCs w:val="36"/>
          <w:lang w:val="en-US" w:eastAsia="zh-CN"/>
        </w:rPr>
        <w:t>流程或场景描述</w:t>
      </w:r>
      <w:bookmarkEnd w:id="37"/>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40" w:firstLineChars="200"/>
        <w:contextualSpacing/>
        <w:jc w:val="left"/>
        <w:textAlignment w:val="auto"/>
        <w:rPr>
          <w:rFonts w:hint="default" w:asciiTheme="minorEastAsia" w:hAnsiTheme="minorEastAsia" w:cstheme="minorEastAsia"/>
          <w:sz w:val="22"/>
          <w:szCs w:val="22"/>
          <w:lang w:val="en-US" w:eastAsia="zh-CN"/>
        </w:rPr>
      </w:pPr>
      <w:r>
        <w:rPr>
          <w:rFonts w:hint="default" w:asciiTheme="minorEastAsia" w:hAnsiTheme="minorEastAsia" w:cstheme="minorEastAsia"/>
          <w:sz w:val="22"/>
          <w:szCs w:val="22"/>
          <w:lang w:val="en-US" w:eastAsia="zh-CN"/>
        </w:rPr>
        <w:t>本章节我们会更具需求描述一些主要的流程和场景。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contextualSpacing/>
        <w:jc w:val="left"/>
        <w:textAlignment w:val="auto"/>
        <w:rPr>
          <w:rFonts w:hint="default" w:asciiTheme="minorEastAsia" w:hAnsiTheme="minorEastAsia" w:cstheme="minorEastAsia"/>
          <w:sz w:val="22"/>
          <w:szCs w:val="22"/>
          <w:lang w:val="en-US" w:eastAsia="zh-CN"/>
        </w:rPr>
      </w:pPr>
    </w:p>
    <w:p>
      <w:pPr>
        <w:pStyle w:val="3"/>
        <w:spacing w:line="360" w:lineRule="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w:t>
      </w:r>
      <w:bookmarkStart w:id="38" w:name="_Toc17982"/>
      <w:r>
        <w:rPr>
          <w:rFonts w:hint="eastAsia" w:asciiTheme="majorEastAsia" w:hAnsiTheme="majorEastAsia" w:eastAsiaTheme="majorEastAsia" w:cstheme="majorEastAsia"/>
          <w:lang w:val="en-US" w:eastAsia="zh-CN"/>
        </w:rPr>
        <w:t>UART Native Service启动流程</w:t>
      </w:r>
      <w:bookmarkEnd w:id="38"/>
    </w:p>
    <w:p>
      <w:pPr>
        <w:jc w:val="center"/>
      </w:pPr>
      <w:r>
        <w:drawing>
          <wp:inline distT="0" distB="0" distL="114300" distR="114300">
            <wp:extent cx="4943475" cy="34671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4943475" cy="3467100"/>
                    </a:xfrm>
                    <a:prstGeom prst="rect">
                      <a:avLst/>
                    </a:prstGeom>
                    <a:noFill/>
                    <a:ln>
                      <a:noFill/>
                    </a:ln>
                  </pic:spPr>
                </pic:pic>
              </a:graphicData>
            </a:graphic>
          </wp:inline>
        </w:drawing>
      </w:r>
    </w:p>
    <w:p>
      <w:pPr>
        <w:pStyle w:val="13"/>
        <w:jc w:val="center"/>
        <w:rPr>
          <w:rFonts w:hint="eastAsia" w:eastAsiaTheme="minorEastAsia"/>
          <w:lang w:eastAsia="zh-CN"/>
        </w:rPr>
      </w:pPr>
      <w:r>
        <w:t xml:space="preserve">图表 </w:t>
      </w:r>
      <w:r>
        <w:fldChar w:fldCharType="begin"/>
      </w:r>
      <w:r>
        <w:instrText xml:space="preserve"> SEQ 图表 \* ARABIC </w:instrText>
      </w:r>
      <w:r>
        <w:fldChar w:fldCharType="separate"/>
      </w:r>
      <w:r>
        <w:t>13</w:t>
      </w:r>
      <w:r>
        <w:fldChar w:fldCharType="end"/>
      </w:r>
      <w:r>
        <w:rPr>
          <w:rFonts w:hint="eastAsia"/>
          <w:lang w:eastAsia="zh-CN"/>
        </w:rPr>
        <w:t xml:space="preserve"> UART Native Service 启动流程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流程说明：</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contextualSpacing/>
        <w:jc w:val="left"/>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1.</w:t>
      </w:r>
      <w:r>
        <w:rPr>
          <w:rFonts w:hint="default" w:asciiTheme="minorEastAsia" w:hAnsiTheme="minorEastAsia" w:cstheme="minorEastAsia"/>
          <w:sz w:val="22"/>
          <w:szCs w:val="22"/>
          <w:lang w:val="en-US" w:eastAsia="zh-CN"/>
        </w:rPr>
        <w:t xml:space="preserve">系统的 Init 进程根据 rc 文件中的配置启动 </w:t>
      </w:r>
      <w:r>
        <w:rPr>
          <w:rFonts w:hint="eastAsia" w:asciiTheme="minorEastAsia" w:hAnsiTheme="minorEastAsia" w:cstheme="minorEastAsia"/>
          <w:sz w:val="22"/>
          <w:szCs w:val="22"/>
          <w:lang w:val="en-US" w:eastAsia="zh-CN"/>
        </w:rPr>
        <w:t>UART Service</w:t>
      </w:r>
      <w:r>
        <w:rPr>
          <w:rFonts w:hint="default" w:asciiTheme="minorEastAsia" w:hAnsiTheme="minorEastAsia" w:cstheme="minorEastAsia"/>
          <w:sz w:val="22"/>
          <w:szCs w:val="22"/>
          <w:lang w:val="en-US" w:eastAsia="zh-CN"/>
        </w:rPr>
        <w:t>服务</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2.UART Service会初始化UART Stack，整个服务启动完成</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contextualSpacing/>
        <w:jc w:val="left"/>
        <w:textAlignment w:val="auto"/>
        <w:rPr>
          <w:rFonts w:hint="eastAsia" w:asciiTheme="minorEastAsia" w:hAnsiTheme="minorEastAsia" w:cstheme="minorEastAsia"/>
          <w:sz w:val="22"/>
          <w:szCs w:val="22"/>
          <w:lang w:val="en-US" w:eastAsia="zh-CN"/>
        </w:rPr>
      </w:pPr>
    </w:p>
    <w:p>
      <w:pPr>
        <w:pStyle w:val="3"/>
        <w:spacing w:line="360" w:lineRule="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w:t>
      </w:r>
      <w:bookmarkStart w:id="39" w:name="_Toc32453"/>
      <w:r>
        <w:rPr>
          <w:rFonts w:hint="eastAsia" w:asciiTheme="majorEastAsia" w:hAnsiTheme="majorEastAsia" w:eastAsiaTheme="majorEastAsia" w:cstheme="majorEastAsia"/>
          <w:lang w:val="en-US" w:eastAsia="zh-CN"/>
        </w:rPr>
        <w:t>注册回调流程</w:t>
      </w:r>
      <w:bookmarkEnd w:id="39"/>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00" w:firstLineChars="200"/>
        <w:contextualSpacing/>
        <w:jc w:val="left"/>
        <w:textAlignment w:val="auto"/>
        <w:rPr>
          <w:rFonts w:hint="eastAsia" w:asciiTheme="majorEastAsia" w:hAnsiTheme="majorEastAsia" w:eastAsiaTheme="majorEastAsia" w:cstheme="majorEastAsia"/>
          <w:lang w:val="en-US" w:eastAsia="zh-CN"/>
        </w:rPr>
      </w:pPr>
    </w:p>
    <w:p>
      <w:pPr>
        <w:jc w:val="center"/>
      </w:pPr>
      <w:r>
        <w:drawing>
          <wp:inline distT="0" distB="0" distL="114300" distR="114300">
            <wp:extent cx="5295900" cy="4267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5295900" cy="4267200"/>
                    </a:xfrm>
                    <a:prstGeom prst="rect">
                      <a:avLst/>
                    </a:prstGeom>
                    <a:noFill/>
                    <a:ln>
                      <a:noFill/>
                    </a:ln>
                  </pic:spPr>
                </pic:pic>
              </a:graphicData>
            </a:graphic>
          </wp:inline>
        </w:drawing>
      </w:r>
    </w:p>
    <w:p>
      <w:pPr>
        <w:pStyle w:val="13"/>
        <w:jc w:val="center"/>
        <w:rPr>
          <w:rFonts w:hint="eastAsia"/>
          <w:lang w:eastAsia="zh-CN"/>
        </w:rPr>
      </w:pPr>
      <w:r>
        <w:t xml:space="preserve">图表 </w:t>
      </w:r>
      <w:r>
        <w:fldChar w:fldCharType="begin"/>
      </w:r>
      <w:r>
        <w:instrText xml:space="preserve"> SEQ 图表 \* ARABIC </w:instrText>
      </w:r>
      <w:r>
        <w:fldChar w:fldCharType="separate"/>
      </w:r>
      <w:r>
        <w:t>14</w:t>
      </w:r>
      <w:r>
        <w:fldChar w:fldCharType="end"/>
      </w:r>
      <w:r>
        <w:rPr>
          <w:rFonts w:hint="eastAsia"/>
          <w:lang w:eastAsia="zh-CN"/>
        </w:rPr>
        <w:t xml:space="preserve"> 注册回调流程</w:t>
      </w:r>
    </w:p>
    <w:p>
      <w:pPr>
        <w:rPr>
          <w:rFonts w:hint="eastAsia"/>
          <w:lang w:eastAsia="zh-CN"/>
        </w:rPr>
      </w:pPr>
    </w:p>
    <w:p>
      <w:pPr>
        <w:rPr>
          <w:rFonts w:hint="default"/>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流程说明：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contextualSpacing/>
        <w:jc w:val="left"/>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1.UART Framework层启动时会等待去获取Native的服务</w:t>
      </w:r>
    </w:p>
    <w:p>
      <w:pPr>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2.获取成功之后进行相关的注册</w:t>
      </w:r>
    </w:p>
    <w:p>
      <w:pPr>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3.上层APP通过SDK接口进行注册回调接口</w:t>
      </w:r>
    </w:p>
    <w:p>
      <w:pPr>
        <w:rPr>
          <w:rFonts w:hint="eastAsia" w:asciiTheme="minorEastAsia" w:hAnsiTheme="minorEastAsia" w:cstheme="minorEastAsia"/>
          <w:sz w:val="22"/>
          <w:szCs w:val="22"/>
          <w:lang w:val="en-US" w:eastAsia="zh-CN"/>
        </w:rPr>
      </w:pPr>
    </w:p>
    <w:p>
      <w:pPr>
        <w:pStyle w:val="3"/>
        <w:spacing w:line="360" w:lineRule="auto"/>
        <w:rPr>
          <w:rFonts w:hint="default" w:asciiTheme="majorEastAsia" w:hAnsiTheme="majorEastAsia" w:eastAsiaTheme="majorEastAsia" w:cstheme="majorEastAsia"/>
          <w:lang w:val="en-US" w:eastAsia="zh-CN"/>
        </w:rPr>
      </w:pPr>
      <w:bookmarkStart w:id="40" w:name="_Toc5049"/>
      <w:r>
        <w:rPr>
          <w:rFonts w:hint="eastAsia" w:asciiTheme="majorEastAsia" w:hAnsiTheme="majorEastAsia" w:eastAsiaTheme="majorEastAsia" w:cstheme="majorEastAsia"/>
          <w:lang w:val="en-US" w:eastAsia="zh-CN"/>
        </w:rPr>
        <w:t>消息发送与接收流程</w:t>
      </w:r>
      <w:bookmarkEnd w:id="40"/>
    </w:p>
    <w:p>
      <w:pPr>
        <w:jc w:val="center"/>
      </w:pPr>
      <w:r>
        <w:drawing>
          <wp:inline distT="0" distB="0" distL="114300" distR="114300">
            <wp:extent cx="6153150" cy="5410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6153150" cy="5410200"/>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流程说明：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contextualSpacing/>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1.APP发起消息通过UART Framework层进行透传到UART Service层，通过串口传输给MCU，MCU进行相关的数据校验之后返回应答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contextualSpacing/>
        <w:jc w:val="left"/>
        <w:textAlignment w:val="auto"/>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2.MCU发送消息到MCU，UART Stack先进行数据的校验，校验之后立马响应，然后回调通知上层应用</w:t>
      </w:r>
    </w:p>
    <w:sectPr>
      <w:headerReference r:id="rId6" w:type="first"/>
      <w:headerReference r:id="rId4" w:type="default"/>
      <w:footerReference r:id="rId7" w:type="default"/>
      <w:headerReference r:id="rId5" w:type="even"/>
      <w:pgSz w:w="11909" w:h="16834"/>
      <w:pgMar w:top="1440" w:right="1080" w:bottom="1440" w:left="1080" w:header="720" w:footer="289" w:gutter="0"/>
      <w:pgBorders>
        <w:top w:val="none" w:sz="0" w:space="0"/>
        <w:left w:val="none" w:sz="0" w:space="0"/>
        <w:bottom w:val="none" w:sz="0" w:space="0"/>
        <w:right w:val="none" w:sz="0" w:space="0"/>
      </w:pgBorders>
      <w:pgNumType w:start="1"/>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1"/>
      <w:tblW w:w="93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686"/>
      <w:gridCol w:w="1985"/>
      <w:gridCol w:w="3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39" w:hRule="atLeast"/>
      </w:trPr>
      <w:tc>
        <w:tcPr>
          <w:tcW w:w="3686" w:type="dxa"/>
          <w:vAlign w:val="center"/>
        </w:tcPr>
        <w:p>
          <w:pPr>
            <w:pStyle w:val="20"/>
            <w:keepNext w:val="0"/>
            <w:keepLines w:val="0"/>
            <w:widowControl/>
            <w:suppressLineNumbers w:val="0"/>
            <w:spacing w:before="0" w:beforeAutospacing="0" w:after="0" w:afterAutospacing="0"/>
            <w:ind w:left="0"/>
            <w:rPr>
              <w:rFonts w:hint="default" w:cs="Arial"/>
              <w:sz w:val="16"/>
              <w:szCs w:val="16"/>
              <w:lang w:eastAsia="zh-CN"/>
            </w:rPr>
          </w:pPr>
          <w:r>
            <w:rPr>
              <w:rFonts w:hint="eastAsia" w:cs="Arial"/>
              <w:sz w:val="16"/>
              <w:szCs w:val="16"/>
              <w:lang w:eastAsia="zh-CN"/>
            </w:rPr>
            <w:t>版权</w:t>
          </w:r>
          <w:r>
            <w:rPr>
              <w:rFonts w:hint="default" w:cs="Arial"/>
              <w:sz w:val="16"/>
              <w:szCs w:val="16"/>
              <w:lang w:eastAsia="zh-CN"/>
            </w:rPr>
            <w:t xml:space="preserve"> © </w:t>
          </w:r>
          <w:r>
            <w:rPr>
              <w:rFonts w:hint="eastAsia" w:cs="Arial"/>
              <w:sz w:val="16"/>
              <w:szCs w:val="16"/>
              <w:lang w:eastAsia="zh-CN"/>
            </w:rPr>
            <w:t>成都中科创达软件有限公司</w:t>
          </w:r>
        </w:p>
      </w:tc>
      <w:tc>
        <w:tcPr>
          <w:tcW w:w="1985" w:type="dxa"/>
          <w:vAlign w:val="center"/>
        </w:tcPr>
        <w:p>
          <w:pPr>
            <w:pStyle w:val="20"/>
            <w:keepNext w:val="0"/>
            <w:keepLines w:val="0"/>
            <w:widowControl/>
            <w:suppressLineNumbers w:val="0"/>
            <w:spacing w:before="0" w:beforeAutospacing="0" w:after="0" w:afterAutospacing="0"/>
            <w:ind w:left="0"/>
            <w:jc w:val="center"/>
            <w:rPr>
              <w:rFonts w:hint="default"/>
              <w:sz w:val="12"/>
              <w:szCs w:val="20"/>
            </w:rPr>
          </w:pPr>
          <w:r>
            <w:rPr>
              <w:rFonts w:hint="default"/>
              <w:b/>
              <w:sz w:val="20"/>
              <w:szCs w:val="20"/>
            </w:rPr>
            <w:fldChar w:fldCharType="begin"/>
          </w:r>
          <w:r>
            <w:rPr>
              <w:rFonts w:hint="default"/>
              <w:b/>
              <w:sz w:val="20"/>
              <w:szCs w:val="20"/>
            </w:rPr>
            <w:instrText xml:space="preserve">PAGE </w:instrText>
          </w:r>
          <w:r>
            <w:rPr>
              <w:rFonts w:hint="default"/>
              <w:b/>
              <w:sz w:val="20"/>
              <w:szCs w:val="20"/>
            </w:rPr>
            <w:fldChar w:fldCharType="separate"/>
          </w:r>
          <w:r>
            <w:rPr>
              <w:rFonts w:hint="default"/>
              <w:b/>
              <w:sz w:val="20"/>
              <w:szCs w:val="20"/>
            </w:rPr>
            <w:t>52</w:t>
          </w:r>
          <w:r>
            <w:rPr>
              <w:rFonts w:hint="default"/>
              <w:b/>
              <w:sz w:val="20"/>
              <w:szCs w:val="20"/>
            </w:rPr>
            <w:fldChar w:fldCharType="end"/>
          </w:r>
          <w:r>
            <w:rPr>
              <w:rFonts w:hint="default"/>
              <w:b/>
              <w:sz w:val="20"/>
              <w:szCs w:val="20"/>
            </w:rPr>
            <w:t xml:space="preserve"> / </w:t>
          </w:r>
          <w:r>
            <w:rPr>
              <w:rFonts w:hint="default"/>
              <w:b/>
              <w:sz w:val="20"/>
              <w:szCs w:val="20"/>
            </w:rPr>
            <w:fldChar w:fldCharType="begin"/>
          </w:r>
          <w:r>
            <w:rPr>
              <w:rFonts w:hint="default"/>
              <w:b/>
              <w:sz w:val="20"/>
              <w:szCs w:val="20"/>
            </w:rPr>
            <w:instrText xml:space="preserve">NUMPAGES </w:instrText>
          </w:r>
          <w:r>
            <w:rPr>
              <w:rFonts w:hint="default"/>
              <w:b/>
              <w:sz w:val="20"/>
              <w:szCs w:val="20"/>
            </w:rPr>
            <w:fldChar w:fldCharType="separate"/>
          </w:r>
          <w:r>
            <w:rPr>
              <w:rFonts w:hint="default"/>
              <w:b/>
              <w:sz w:val="20"/>
              <w:szCs w:val="20"/>
            </w:rPr>
            <w:t>54</w:t>
          </w:r>
          <w:r>
            <w:rPr>
              <w:rFonts w:hint="default"/>
              <w:b/>
              <w:sz w:val="20"/>
              <w:szCs w:val="20"/>
            </w:rPr>
            <w:fldChar w:fldCharType="end"/>
          </w:r>
        </w:p>
      </w:tc>
      <w:tc>
        <w:tcPr>
          <w:tcW w:w="3686" w:type="dxa"/>
          <w:vAlign w:val="center"/>
        </w:tcPr>
        <w:p>
          <w:pPr>
            <w:pStyle w:val="20"/>
            <w:keepNext w:val="0"/>
            <w:keepLines w:val="0"/>
            <w:widowControl/>
            <w:suppressLineNumbers w:val="0"/>
            <w:spacing w:before="0" w:beforeAutospacing="0" w:after="0" w:afterAutospacing="0"/>
            <w:ind w:left="0"/>
            <w:jc w:val="right"/>
            <w:rPr>
              <w:rFonts w:hint="default" w:cs="Arial"/>
              <w:sz w:val="16"/>
              <w:szCs w:val="20"/>
              <w:lang w:eastAsia="zh-CN"/>
            </w:rPr>
          </w:pPr>
          <w:r>
            <w:rPr>
              <w:rFonts w:hint="eastAsia" w:cs="Arial"/>
              <w:sz w:val="16"/>
              <w:szCs w:val="20"/>
              <w:lang w:eastAsia="zh-CN"/>
            </w:rPr>
            <w:t>智能汽车·</w:t>
          </w:r>
          <w:r>
            <w:rPr>
              <w:rFonts w:hint="default" w:cs="Arial"/>
              <w:sz w:val="16"/>
              <w:szCs w:val="20"/>
              <w:lang w:eastAsia="zh-CN"/>
            </w:rPr>
            <w:t>外</w:t>
          </w:r>
          <w:r>
            <w:rPr>
              <w:rFonts w:hint="eastAsia" w:cs="Arial"/>
              <w:sz w:val="16"/>
              <w:szCs w:val="20"/>
              <w:lang w:eastAsia="zh-CN"/>
            </w:rPr>
            <w:t>部使用</w:t>
          </w:r>
        </w:p>
      </w:tc>
    </w:tr>
  </w:tbl>
  <w:p>
    <w:pPr>
      <w:pStyle w:val="20"/>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1"/>
      <w:tblpPr w:leftFromText="181" w:rightFromText="181" w:vertAnchor="text" w:horzAnchor="margin" w:tblpXSpec="center" w:tblpY="1"/>
      <w:tblOverlap w:val="never"/>
      <w:tblW w:w="93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45"/>
      <w:gridCol w:w="3144"/>
      <w:gridCol w:w="29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65" w:hRule="atLeast"/>
      </w:trPr>
      <w:tc>
        <w:tcPr>
          <w:tcW w:w="3245" w:type="dxa"/>
        </w:tcPr>
        <w:p>
          <w:pPr>
            <w:keepNext w:val="0"/>
            <w:keepLines w:val="0"/>
            <w:widowControl/>
            <w:suppressLineNumbers w:val="0"/>
            <w:spacing w:before="0" w:beforeAutospacing="0" w:afterAutospacing="0"/>
            <w:ind w:left="0"/>
            <w:rPr>
              <w:rFonts w:hint="default"/>
              <w:sz w:val="20"/>
              <w:szCs w:val="20"/>
            </w:rPr>
          </w:pPr>
          <w:r>
            <w:rPr>
              <w:rFonts w:hint="default"/>
              <w:sz w:val="20"/>
              <w:szCs w:val="20"/>
              <w:lang w:eastAsia="zh-CN"/>
            </w:rPr>
            <w:drawing>
              <wp:inline distT="0" distB="0" distL="114300" distR="114300">
                <wp:extent cx="2051050" cy="300355"/>
                <wp:effectExtent l="0" t="0" r="6350" b="4445"/>
                <wp:docPr id="6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8"/>
                        <pic:cNvPicPr>
                          <a:picLocks noChangeAspect="1"/>
                        </pic:cNvPicPr>
                      </pic:nvPicPr>
                      <pic:blipFill>
                        <a:blip r:embed="rId1"/>
                        <a:stretch>
                          <a:fillRect/>
                        </a:stretch>
                      </pic:blipFill>
                      <pic:spPr>
                        <a:xfrm>
                          <a:off x="0" y="0"/>
                          <a:ext cx="2051050" cy="300355"/>
                        </a:xfrm>
                        <a:prstGeom prst="rect">
                          <a:avLst/>
                        </a:prstGeom>
                        <a:noFill/>
                        <a:ln>
                          <a:noFill/>
                        </a:ln>
                      </pic:spPr>
                    </pic:pic>
                  </a:graphicData>
                </a:graphic>
              </wp:inline>
            </w:drawing>
          </w:r>
        </w:p>
      </w:tc>
      <w:tc>
        <w:tcPr>
          <w:tcW w:w="3144" w:type="dxa"/>
          <w:vAlign w:val="center"/>
        </w:tcPr>
        <w:p>
          <w:pPr>
            <w:pStyle w:val="21"/>
            <w:keepNext w:val="0"/>
            <w:keepLines w:val="0"/>
            <w:widowControl/>
            <w:suppressLineNumbers w:val="0"/>
            <w:tabs>
              <w:tab w:val="center" w:pos="0"/>
              <w:tab w:val="left" w:pos="1984"/>
              <w:tab w:val="left" w:pos="3969"/>
            </w:tabs>
            <w:spacing w:before="0" w:beforeAutospacing="0" w:after="0" w:afterAutospacing="0"/>
            <w:ind w:left="0" w:right="284"/>
            <w:jc w:val="center"/>
            <w:rPr>
              <w:rFonts w:hint="default"/>
              <w:b/>
              <w:sz w:val="20"/>
              <w:szCs w:val="20"/>
              <w:lang w:val="en-US" w:eastAsia="zh-CN"/>
            </w:rPr>
          </w:pPr>
          <w:r>
            <w:rPr>
              <w:rFonts w:hint="eastAsia"/>
              <w:b/>
              <w:sz w:val="20"/>
              <w:szCs w:val="20"/>
              <w:lang w:val="en-US" w:eastAsia="zh-CN"/>
            </w:rPr>
            <w:t>UART 软件架构及概要设计说明书</w:t>
          </w:r>
        </w:p>
      </w:tc>
      <w:tc>
        <w:tcPr>
          <w:tcW w:w="2976" w:type="dxa"/>
          <w:vAlign w:val="center"/>
        </w:tcPr>
        <w:p>
          <w:pPr>
            <w:pStyle w:val="21"/>
            <w:keepNext w:val="0"/>
            <w:keepLines w:val="0"/>
            <w:widowControl/>
            <w:suppressLineNumbers w:val="0"/>
            <w:tabs>
              <w:tab w:val="center" w:pos="0"/>
              <w:tab w:val="left" w:pos="2092"/>
              <w:tab w:val="left" w:pos="3969"/>
            </w:tabs>
            <w:spacing w:before="0" w:beforeAutospacing="0" w:after="0" w:afterAutospacing="0"/>
            <w:ind w:left="0" w:right="180"/>
            <w:jc w:val="center"/>
            <w:rPr>
              <w:rFonts w:hint="default"/>
              <w:b/>
              <w:sz w:val="20"/>
              <w:szCs w:val="20"/>
              <w:lang w:val="en-US" w:eastAsia="zh-CN"/>
            </w:rPr>
          </w:pPr>
          <w:r>
            <w:rPr>
              <w:rFonts w:hint="eastAsia"/>
              <w:b/>
              <w:sz w:val="20"/>
              <w:szCs w:val="20"/>
              <w:lang w:val="en-US" w:eastAsia="zh-CN"/>
            </w:rPr>
            <w:t>▲</w:t>
          </w:r>
          <w:r>
            <w:rPr>
              <w:rFonts w:hint="default"/>
              <w:b/>
              <w:sz w:val="20"/>
              <w:szCs w:val="20"/>
              <w:lang w:val="en-US" w:eastAsia="zh-CN"/>
            </w:rPr>
            <w:t>&lt;</w:t>
          </w:r>
          <w:r>
            <w:rPr>
              <w:rFonts w:hint="eastAsia"/>
              <w:b/>
              <w:sz w:val="20"/>
              <w:szCs w:val="20"/>
              <w:lang w:val="en-US" w:eastAsia="zh-CN"/>
            </w:rPr>
            <w:t>普通</w:t>
          </w:r>
          <w:r>
            <w:rPr>
              <w:rFonts w:hint="default"/>
              <w:b/>
              <w:sz w:val="20"/>
              <w:szCs w:val="20"/>
              <w:lang w:val="en-US" w:eastAsia="zh-CN"/>
            </w:rPr>
            <w:t>&gt;</w:t>
          </w:r>
        </w:p>
      </w:tc>
    </w:tr>
  </w:tbl>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91725448" o:spid="_x0000_s3075" o:spt="136" type="#_x0000_t136" style="position:absolute;left:0pt;height:70.5pt;width:32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内部参考资料" style="font-family:微软雅黑;font-size:54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PowerPlusWaterMarkObject191725447" o:spid="_x0000_s3073" o:spt="136" type="#_x0000_t136" style="position:absolute;left:0pt;height:70.5pt;width:32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内部参考资料" style="font-family:微软雅黑;font-size:5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CEE87"/>
    <w:multiLevelType w:val="multilevel"/>
    <w:tmpl w:val="D27CEE87"/>
    <w:lvl w:ilvl="0" w:tentative="0">
      <w:start w:val="1"/>
      <w:numFmt w:val="decimal"/>
      <w:lvlText w:val="%1"/>
      <w:lvlJc w:val="left"/>
      <w:pPr>
        <w:tabs>
          <w:tab w:val="left" w:pos="432"/>
        </w:tabs>
        <w:ind w:left="432" w:hanging="432"/>
      </w:pPr>
      <w:rPr>
        <w:rFonts w:ascii="宋体" w:hAnsi="宋体"/>
      </w:rPr>
    </w:lvl>
    <w:lvl w:ilvl="1" w:tentative="0">
      <w:start w:val="1"/>
      <w:numFmt w:val="decimal"/>
      <w:pStyle w:val="3"/>
      <w:lvlText w:val="%1.%2"/>
      <w:lvlJc w:val="left"/>
      <w:pPr>
        <w:tabs>
          <w:tab w:val="left" w:pos="576"/>
        </w:tabs>
        <w:ind w:left="576" w:hanging="576"/>
      </w:pPr>
      <w:rPr>
        <w:rFonts w:ascii="宋体" w:hAnsi="宋体"/>
        <w:b/>
        <w:i w:val="0"/>
        <w:color w:val="auto"/>
      </w:rPr>
    </w:lvl>
    <w:lvl w:ilvl="2" w:tentative="0">
      <w:start w:val="1"/>
      <w:numFmt w:val="decimal"/>
      <w:pStyle w:val="4"/>
      <w:lvlText w:val="%1.%2.%3"/>
      <w:lvlJc w:val="left"/>
      <w:pPr>
        <w:tabs>
          <w:tab w:val="left" w:pos="720"/>
        </w:tabs>
        <w:ind w:left="720" w:hanging="720"/>
      </w:pPr>
      <w:rPr>
        <w:rFonts w:ascii="宋体" w:hAnsi="宋体"/>
      </w:rPr>
    </w:lvl>
    <w:lvl w:ilvl="3" w:tentative="0">
      <w:start w:val="1"/>
      <w:numFmt w:val="decimal"/>
      <w:pStyle w:val="5"/>
      <w:suff w:val="space"/>
      <w:lvlText w:val="%1.%2.%3.%4"/>
      <w:lvlJc w:val="left"/>
      <w:pPr>
        <w:ind w:left="864" w:hanging="864"/>
      </w:pPr>
    </w:lvl>
    <w:lvl w:ilvl="4" w:tentative="0">
      <w:start w:val="1"/>
      <w:numFmt w:val="decimal"/>
      <w:pStyle w:val="6"/>
      <w:suff w:val="space"/>
      <w:lvlText w:val="%1.%2.%3.%4.%5"/>
      <w:lvlJc w:val="left"/>
      <w:pPr>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FFFFFF7C"/>
    <w:multiLevelType w:val="singleLevel"/>
    <w:tmpl w:val="FFFFFF7C"/>
    <w:lvl w:ilvl="0" w:tentative="0">
      <w:start w:val="1"/>
      <w:numFmt w:val="decimal"/>
      <w:pStyle w:val="40"/>
      <w:lvlText w:val="%1."/>
      <w:lvlJc w:val="left"/>
      <w:pPr>
        <w:tabs>
          <w:tab w:val="left" w:pos="1492"/>
        </w:tabs>
        <w:ind w:left="1492" w:hanging="360"/>
      </w:pPr>
    </w:lvl>
  </w:abstractNum>
  <w:abstractNum w:abstractNumId="2">
    <w:nsid w:val="065D5F32"/>
    <w:multiLevelType w:val="singleLevel"/>
    <w:tmpl w:val="065D5F32"/>
    <w:lvl w:ilvl="0" w:tentative="0">
      <w:start w:val="1"/>
      <w:numFmt w:val="decimal"/>
      <w:pStyle w:val="39"/>
      <w:lvlText w:val="[U-%1]"/>
      <w:lvlJc w:val="left"/>
      <w:pPr>
        <w:tabs>
          <w:tab w:val="left" w:pos="720"/>
        </w:tabs>
        <w:ind w:left="720" w:hanging="720"/>
      </w:pPr>
      <w:rPr>
        <w:rFonts w:hint="default"/>
      </w:rPr>
    </w:lvl>
  </w:abstractNum>
  <w:abstractNum w:abstractNumId="3">
    <w:nsid w:val="1D766FCF"/>
    <w:multiLevelType w:val="multilevel"/>
    <w:tmpl w:val="1D766FCF"/>
    <w:lvl w:ilvl="0" w:tentative="0">
      <w:start w:val="1"/>
      <w:numFmt w:val="decimal"/>
      <w:pStyle w:val="45"/>
      <w:lvlText w:val="[F-%1]"/>
      <w:lvlJc w:val="left"/>
      <w:pPr>
        <w:tabs>
          <w:tab w:val="left" w:pos="720"/>
        </w:tabs>
        <w:ind w:left="72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1713401"/>
    <w:multiLevelType w:val="singleLevel"/>
    <w:tmpl w:val="31713401"/>
    <w:lvl w:ilvl="0" w:tentative="0">
      <w:start w:val="1"/>
      <w:numFmt w:val="bullet"/>
      <w:lvlText w:val=""/>
      <w:lvlJc w:val="left"/>
      <w:pPr>
        <w:ind w:left="420" w:hanging="420"/>
      </w:pPr>
      <w:rPr>
        <w:rFonts w:hint="default" w:ascii="Wingdings" w:hAnsi="Wingdings"/>
      </w:rPr>
    </w:lvl>
  </w:abstractNum>
  <w:abstractNum w:abstractNumId="5">
    <w:nsid w:val="422A7B53"/>
    <w:multiLevelType w:val="multilevel"/>
    <w:tmpl w:val="422A7B53"/>
    <w:lvl w:ilvl="0" w:tentative="0">
      <w:start w:val="1"/>
      <w:numFmt w:val="decimal"/>
      <w:pStyle w:val="61"/>
      <w:lvlText w:val="[SRS-%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E95E76"/>
    <w:multiLevelType w:val="multilevel"/>
    <w:tmpl w:val="4BE95E76"/>
    <w:lvl w:ilvl="0" w:tentative="0">
      <w:start w:val="1"/>
      <w:numFmt w:val="bullet"/>
      <w:lvlText w:val=""/>
      <w:lvlJc w:val="left"/>
      <w:pPr>
        <w:ind w:left="360" w:hanging="360"/>
      </w:pPr>
      <w:rPr>
        <w:rFonts w:hint="default" w:ascii="Wingdings" w:hAnsi="Wingdings"/>
        <w:b w:val="0"/>
        <w:color w:val="303133"/>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D737DC"/>
    <w:multiLevelType w:val="multilevel"/>
    <w:tmpl w:val="52D737DC"/>
    <w:lvl w:ilvl="0" w:tentative="0">
      <w:start w:val="1"/>
      <w:numFmt w:val="decimal"/>
      <w:lvlText w:val="%1"/>
      <w:lvlJc w:val="left"/>
      <w:pPr>
        <w:tabs>
          <w:tab w:val="left" w:pos="284"/>
        </w:tabs>
        <w:ind w:left="0" w:firstLine="0"/>
      </w:pPr>
      <w:rPr>
        <w:rFonts w:hint="eastAsia"/>
      </w:rPr>
    </w:lvl>
    <w:lvl w:ilvl="1" w:tentative="0">
      <w:start w:val="1"/>
      <w:numFmt w:val="decimal"/>
      <w:pStyle w:val="53"/>
      <w:lvlText w:val="%1.%2"/>
      <w:lvlJc w:val="left"/>
      <w:pPr>
        <w:tabs>
          <w:tab w:val="left" w:pos="454"/>
        </w:tabs>
        <w:ind w:left="0" w:firstLine="0"/>
      </w:pPr>
      <w:rPr>
        <w:rFonts w:hint="eastAsia"/>
      </w:rPr>
    </w:lvl>
    <w:lvl w:ilvl="2" w:tentative="0">
      <w:start w:val="1"/>
      <w:numFmt w:val="decimal"/>
      <w:lvlText w:val="%1.%2.%3"/>
      <w:lvlJc w:val="left"/>
      <w:pPr>
        <w:tabs>
          <w:tab w:val="left" w:pos="624"/>
        </w:tabs>
        <w:ind w:left="0" w:firstLine="0"/>
      </w:pPr>
      <w:rPr>
        <w:rFonts w:hint="default" w:ascii="Times New Roman" w:hAnsi="Times New Roman" w:cs="Times New Roman"/>
      </w:rPr>
    </w:lvl>
    <w:lvl w:ilvl="3" w:tentative="0">
      <w:start w:val="1"/>
      <w:numFmt w:val="decimal"/>
      <w:lvlText w:val="%1.%2.%3.%4"/>
      <w:lvlJc w:val="left"/>
      <w:pPr>
        <w:tabs>
          <w:tab w:val="left" w:pos="794"/>
        </w:tabs>
        <w:ind w:left="0" w:firstLine="0"/>
      </w:pPr>
      <w:rPr>
        <w:rFonts w:hint="eastAsia"/>
        <w:b/>
      </w:rPr>
    </w:lvl>
    <w:lvl w:ilvl="4" w:tentative="0">
      <w:start w:val="1"/>
      <w:numFmt w:val="decimal"/>
      <w:lvlText w:val="%1.%2.%3.%4.%5"/>
      <w:lvlJc w:val="left"/>
      <w:pPr>
        <w:tabs>
          <w:tab w:val="left" w:pos="964"/>
        </w:tabs>
        <w:ind w:left="0" w:firstLine="0"/>
      </w:pPr>
      <w:rPr>
        <w:rFonts w:hint="eastAsia"/>
        <w:b/>
      </w:rPr>
    </w:lvl>
    <w:lvl w:ilvl="5" w:tentative="0">
      <w:start w:val="1"/>
      <w:numFmt w:val="decimal"/>
      <w:lvlText w:val="%1.%2.%3.%4.%5.%6"/>
      <w:lvlJc w:val="left"/>
      <w:pPr>
        <w:tabs>
          <w:tab w:val="left" w:pos="1134"/>
        </w:tabs>
        <w:ind w:left="0" w:firstLine="0"/>
      </w:pPr>
      <w:rPr>
        <w:rFonts w:hint="eastAsia"/>
        <w:b/>
      </w:rPr>
    </w:lvl>
    <w:lvl w:ilvl="6" w:tentative="0">
      <w:start w:val="1"/>
      <w:numFmt w:val="decimal"/>
      <w:lvlText w:val="%1.%2.%3.%4.%5.%6.%7"/>
      <w:lvlJc w:val="left"/>
      <w:pPr>
        <w:tabs>
          <w:tab w:val="left" w:pos="1332"/>
        </w:tabs>
        <w:ind w:left="0" w:firstLine="0"/>
      </w:pPr>
      <w:rPr>
        <w:rFonts w:hint="eastAsia"/>
      </w:rPr>
    </w:lvl>
    <w:lvl w:ilvl="7" w:tentative="0">
      <w:start w:val="1"/>
      <w:numFmt w:val="decimal"/>
      <w:lvlText w:val="%1.%2.%3.%4.%5.%6.%7.%8"/>
      <w:lvlJc w:val="left"/>
      <w:pPr>
        <w:tabs>
          <w:tab w:val="left" w:pos="1531"/>
        </w:tabs>
        <w:ind w:left="0" w:firstLine="0"/>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2"/>
  </w:num>
  <w:num w:numId="3">
    <w:abstractNumId w:val="1"/>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OTU2Y2NiNGVmNTFlZWZiZjQxNDk3NmVlZGE0ZTAifQ=="/>
  </w:docVars>
  <w:rsids>
    <w:rsidRoot w:val="00172A27"/>
    <w:rsid w:val="00000F5C"/>
    <w:rsid w:val="0000303A"/>
    <w:rsid w:val="000043C4"/>
    <w:rsid w:val="0000494F"/>
    <w:rsid w:val="00004DFC"/>
    <w:rsid w:val="00004E77"/>
    <w:rsid w:val="00005EFC"/>
    <w:rsid w:val="0001076F"/>
    <w:rsid w:val="000142F0"/>
    <w:rsid w:val="00015E3F"/>
    <w:rsid w:val="00016A69"/>
    <w:rsid w:val="00022F6B"/>
    <w:rsid w:val="000233A8"/>
    <w:rsid w:val="00023878"/>
    <w:rsid w:val="0002531F"/>
    <w:rsid w:val="00026E4E"/>
    <w:rsid w:val="00030730"/>
    <w:rsid w:val="00031795"/>
    <w:rsid w:val="00047604"/>
    <w:rsid w:val="000505D7"/>
    <w:rsid w:val="0005157E"/>
    <w:rsid w:val="00057BFB"/>
    <w:rsid w:val="0006088B"/>
    <w:rsid w:val="000648A1"/>
    <w:rsid w:val="00065D82"/>
    <w:rsid w:val="00066966"/>
    <w:rsid w:val="0007018E"/>
    <w:rsid w:val="000718CD"/>
    <w:rsid w:val="00072656"/>
    <w:rsid w:val="00072EEE"/>
    <w:rsid w:val="000811EC"/>
    <w:rsid w:val="00086EDC"/>
    <w:rsid w:val="00087C3F"/>
    <w:rsid w:val="00087EC4"/>
    <w:rsid w:val="00090DA5"/>
    <w:rsid w:val="00090EB1"/>
    <w:rsid w:val="00092471"/>
    <w:rsid w:val="000966CD"/>
    <w:rsid w:val="000A0E5D"/>
    <w:rsid w:val="000A1211"/>
    <w:rsid w:val="000A24B1"/>
    <w:rsid w:val="000A4BDF"/>
    <w:rsid w:val="000A5662"/>
    <w:rsid w:val="000A5D3A"/>
    <w:rsid w:val="000B0313"/>
    <w:rsid w:val="000B3481"/>
    <w:rsid w:val="000B370D"/>
    <w:rsid w:val="000B3D16"/>
    <w:rsid w:val="000B4FC5"/>
    <w:rsid w:val="000B7409"/>
    <w:rsid w:val="000B7721"/>
    <w:rsid w:val="000C141A"/>
    <w:rsid w:val="000C235F"/>
    <w:rsid w:val="000C2F85"/>
    <w:rsid w:val="000C3561"/>
    <w:rsid w:val="000C3E42"/>
    <w:rsid w:val="000C42C0"/>
    <w:rsid w:val="000C4DCD"/>
    <w:rsid w:val="000C6A7C"/>
    <w:rsid w:val="000C7B40"/>
    <w:rsid w:val="000D3297"/>
    <w:rsid w:val="000D5345"/>
    <w:rsid w:val="000D569E"/>
    <w:rsid w:val="000E1D80"/>
    <w:rsid w:val="000E2447"/>
    <w:rsid w:val="000E2A6D"/>
    <w:rsid w:val="000E3DB9"/>
    <w:rsid w:val="000E42B6"/>
    <w:rsid w:val="000E6E2B"/>
    <w:rsid w:val="000F231A"/>
    <w:rsid w:val="000F3E22"/>
    <w:rsid w:val="000F6797"/>
    <w:rsid w:val="000F6C2E"/>
    <w:rsid w:val="000F736B"/>
    <w:rsid w:val="000F767F"/>
    <w:rsid w:val="00100FBF"/>
    <w:rsid w:val="00102635"/>
    <w:rsid w:val="001053D1"/>
    <w:rsid w:val="001063FA"/>
    <w:rsid w:val="001125AC"/>
    <w:rsid w:val="00113320"/>
    <w:rsid w:val="00114763"/>
    <w:rsid w:val="001153A9"/>
    <w:rsid w:val="0011799B"/>
    <w:rsid w:val="00121264"/>
    <w:rsid w:val="00121CB2"/>
    <w:rsid w:val="0012472C"/>
    <w:rsid w:val="0012528F"/>
    <w:rsid w:val="0013262E"/>
    <w:rsid w:val="001342AD"/>
    <w:rsid w:val="00136261"/>
    <w:rsid w:val="001363D2"/>
    <w:rsid w:val="00141656"/>
    <w:rsid w:val="00141F0B"/>
    <w:rsid w:val="00143601"/>
    <w:rsid w:val="00144E09"/>
    <w:rsid w:val="00144E97"/>
    <w:rsid w:val="0015059B"/>
    <w:rsid w:val="00150DF8"/>
    <w:rsid w:val="0015244F"/>
    <w:rsid w:val="001531AD"/>
    <w:rsid w:val="00153FF6"/>
    <w:rsid w:val="00155002"/>
    <w:rsid w:val="001558F9"/>
    <w:rsid w:val="00156435"/>
    <w:rsid w:val="00156D40"/>
    <w:rsid w:val="00157D72"/>
    <w:rsid w:val="001609A7"/>
    <w:rsid w:val="00160AD9"/>
    <w:rsid w:val="0016237A"/>
    <w:rsid w:val="00162947"/>
    <w:rsid w:val="0016488F"/>
    <w:rsid w:val="001649A0"/>
    <w:rsid w:val="00164AC4"/>
    <w:rsid w:val="00167E41"/>
    <w:rsid w:val="0017101F"/>
    <w:rsid w:val="00171149"/>
    <w:rsid w:val="00172A27"/>
    <w:rsid w:val="001735AA"/>
    <w:rsid w:val="00176401"/>
    <w:rsid w:val="00177C24"/>
    <w:rsid w:val="00180B34"/>
    <w:rsid w:val="00181662"/>
    <w:rsid w:val="0018428F"/>
    <w:rsid w:val="0018433C"/>
    <w:rsid w:val="0019154C"/>
    <w:rsid w:val="0019225C"/>
    <w:rsid w:val="00195334"/>
    <w:rsid w:val="00196B82"/>
    <w:rsid w:val="00197AF5"/>
    <w:rsid w:val="001A1B51"/>
    <w:rsid w:val="001A5A6E"/>
    <w:rsid w:val="001A60ED"/>
    <w:rsid w:val="001A7C72"/>
    <w:rsid w:val="001B1DFA"/>
    <w:rsid w:val="001B3479"/>
    <w:rsid w:val="001B43FA"/>
    <w:rsid w:val="001B6033"/>
    <w:rsid w:val="001B7212"/>
    <w:rsid w:val="001B7ADB"/>
    <w:rsid w:val="001B7F34"/>
    <w:rsid w:val="001C179F"/>
    <w:rsid w:val="001C3107"/>
    <w:rsid w:val="001C44EC"/>
    <w:rsid w:val="001C61E8"/>
    <w:rsid w:val="001D0727"/>
    <w:rsid w:val="001D1291"/>
    <w:rsid w:val="001D1BD5"/>
    <w:rsid w:val="001D3395"/>
    <w:rsid w:val="001D4567"/>
    <w:rsid w:val="001D4AAD"/>
    <w:rsid w:val="001D62E2"/>
    <w:rsid w:val="001D67D5"/>
    <w:rsid w:val="001D785A"/>
    <w:rsid w:val="001E027A"/>
    <w:rsid w:val="001E1184"/>
    <w:rsid w:val="001E32FC"/>
    <w:rsid w:val="001E3334"/>
    <w:rsid w:val="001E35FB"/>
    <w:rsid w:val="001E444F"/>
    <w:rsid w:val="001E47E4"/>
    <w:rsid w:val="001E62D3"/>
    <w:rsid w:val="001F0862"/>
    <w:rsid w:val="001F1D6E"/>
    <w:rsid w:val="001F6990"/>
    <w:rsid w:val="001F6B52"/>
    <w:rsid w:val="001F6C84"/>
    <w:rsid w:val="002018EE"/>
    <w:rsid w:val="00201A1D"/>
    <w:rsid w:val="00201FC9"/>
    <w:rsid w:val="0020282D"/>
    <w:rsid w:val="0020352E"/>
    <w:rsid w:val="00203A7B"/>
    <w:rsid w:val="00204110"/>
    <w:rsid w:val="00205363"/>
    <w:rsid w:val="002054E0"/>
    <w:rsid w:val="00205547"/>
    <w:rsid w:val="00210420"/>
    <w:rsid w:val="00210835"/>
    <w:rsid w:val="00213EA2"/>
    <w:rsid w:val="00216449"/>
    <w:rsid w:val="00216E8E"/>
    <w:rsid w:val="0021786D"/>
    <w:rsid w:val="00217F55"/>
    <w:rsid w:val="0022028C"/>
    <w:rsid w:val="00223819"/>
    <w:rsid w:val="002249EC"/>
    <w:rsid w:val="00225C70"/>
    <w:rsid w:val="00225CCD"/>
    <w:rsid w:val="00226192"/>
    <w:rsid w:val="00227330"/>
    <w:rsid w:val="00227FB8"/>
    <w:rsid w:val="00230A72"/>
    <w:rsid w:val="002315F7"/>
    <w:rsid w:val="00232EAF"/>
    <w:rsid w:val="00235732"/>
    <w:rsid w:val="00237947"/>
    <w:rsid w:val="00237BA7"/>
    <w:rsid w:val="00240B9E"/>
    <w:rsid w:val="00244A38"/>
    <w:rsid w:val="002459AD"/>
    <w:rsid w:val="00246CFC"/>
    <w:rsid w:val="00247A47"/>
    <w:rsid w:val="0025304D"/>
    <w:rsid w:val="00253C52"/>
    <w:rsid w:val="00257701"/>
    <w:rsid w:val="00257CC6"/>
    <w:rsid w:val="0026069E"/>
    <w:rsid w:val="00261CE7"/>
    <w:rsid w:val="00267060"/>
    <w:rsid w:val="00270532"/>
    <w:rsid w:val="00274B23"/>
    <w:rsid w:val="002755AF"/>
    <w:rsid w:val="00275ADD"/>
    <w:rsid w:val="002808E5"/>
    <w:rsid w:val="00281A2D"/>
    <w:rsid w:val="00283735"/>
    <w:rsid w:val="00286A4B"/>
    <w:rsid w:val="002876B8"/>
    <w:rsid w:val="00290C03"/>
    <w:rsid w:val="00293E1C"/>
    <w:rsid w:val="00295220"/>
    <w:rsid w:val="00296FFE"/>
    <w:rsid w:val="002A2267"/>
    <w:rsid w:val="002A50C0"/>
    <w:rsid w:val="002A5FBA"/>
    <w:rsid w:val="002B0DB0"/>
    <w:rsid w:val="002C0832"/>
    <w:rsid w:val="002C09CC"/>
    <w:rsid w:val="002C292A"/>
    <w:rsid w:val="002C2BFA"/>
    <w:rsid w:val="002C492F"/>
    <w:rsid w:val="002C61C4"/>
    <w:rsid w:val="002C6F42"/>
    <w:rsid w:val="002D2D03"/>
    <w:rsid w:val="002D314F"/>
    <w:rsid w:val="002D4609"/>
    <w:rsid w:val="002D56F6"/>
    <w:rsid w:val="002D6725"/>
    <w:rsid w:val="002D7BEE"/>
    <w:rsid w:val="002E00DD"/>
    <w:rsid w:val="002E015A"/>
    <w:rsid w:val="002E0A79"/>
    <w:rsid w:val="002E10BB"/>
    <w:rsid w:val="002E1D48"/>
    <w:rsid w:val="002E2E7B"/>
    <w:rsid w:val="002E3A0C"/>
    <w:rsid w:val="002E3AB8"/>
    <w:rsid w:val="002E4D3E"/>
    <w:rsid w:val="002E5828"/>
    <w:rsid w:val="002E5913"/>
    <w:rsid w:val="002E5D9C"/>
    <w:rsid w:val="002F2BEE"/>
    <w:rsid w:val="002F327E"/>
    <w:rsid w:val="002F50E7"/>
    <w:rsid w:val="002F6F4B"/>
    <w:rsid w:val="002F7193"/>
    <w:rsid w:val="00300725"/>
    <w:rsid w:val="00302DBE"/>
    <w:rsid w:val="003048E8"/>
    <w:rsid w:val="00304E45"/>
    <w:rsid w:val="003063ED"/>
    <w:rsid w:val="00306E9C"/>
    <w:rsid w:val="00307EE0"/>
    <w:rsid w:val="003115E0"/>
    <w:rsid w:val="00311D98"/>
    <w:rsid w:val="00315965"/>
    <w:rsid w:val="0031706E"/>
    <w:rsid w:val="00320399"/>
    <w:rsid w:val="0032065B"/>
    <w:rsid w:val="003217DF"/>
    <w:rsid w:val="00321AF5"/>
    <w:rsid w:val="003225BC"/>
    <w:rsid w:val="0032335D"/>
    <w:rsid w:val="00323B17"/>
    <w:rsid w:val="003259EC"/>
    <w:rsid w:val="00327E1F"/>
    <w:rsid w:val="003302D3"/>
    <w:rsid w:val="00331833"/>
    <w:rsid w:val="00333349"/>
    <w:rsid w:val="00336906"/>
    <w:rsid w:val="003379A8"/>
    <w:rsid w:val="00340B50"/>
    <w:rsid w:val="0034199D"/>
    <w:rsid w:val="00344C12"/>
    <w:rsid w:val="00345537"/>
    <w:rsid w:val="00345825"/>
    <w:rsid w:val="00354C01"/>
    <w:rsid w:val="00354EEE"/>
    <w:rsid w:val="00356C08"/>
    <w:rsid w:val="00360814"/>
    <w:rsid w:val="0036448A"/>
    <w:rsid w:val="00364569"/>
    <w:rsid w:val="00364C74"/>
    <w:rsid w:val="003650C7"/>
    <w:rsid w:val="00365A86"/>
    <w:rsid w:val="00366C79"/>
    <w:rsid w:val="0037013B"/>
    <w:rsid w:val="00370644"/>
    <w:rsid w:val="00370D0C"/>
    <w:rsid w:val="00371FFB"/>
    <w:rsid w:val="00373C66"/>
    <w:rsid w:val="0037410E"/>
    <w:rsid w:val="0037565E"/>
    <w:rsid w:val="003761FA"/>
    <w:rsid w:val="003768FF"/>
    <w:rsid w:val="00376B99"/>
    <w:rsid w:val="003774A5"/>
    <w:rsid w:val="003778A3"/>
    <w:rsid w:val="00381485"/>
    <w:rsid w:val="00383697"/>
    <w:rsid w:val="00384A5A"/>
    <w:rsid w:val="00384EC3"/>
    <w:rsid w:val="00385C2B"/>
    <w:rsid w:val="00385F9A"/>
    <w:rsid w:val="003911BE"/>
    <w:rsid w:val="00393B1C"/>
    <w:rsid w:val="0039509A"/>
    <w:rsid w:val="003A0573"/>
    <w:rsid w:val="003A0F46"/>
    <w:rsid w:val="003A2026"/>
    <w:rsid w:val="003A4979"/>
    <w:rsid w:val="003A5433"/>
    <w:rsid w:val="003A5946"/>
    <w:rsid w:val="003A5CA0"/>
    <w:rsid w:val="003A60AD"/>
    <w:rsid w:val="003A6B40"/>
    <w:rsid w:val="003A71C0"/>
    <w:rsid w:val="003B00B3"/>
    <w:rsid w:val="003B4206"/>
    <w:rsid w:val="003C2EBA"/>
    <w:rsid w:val="003C3C07"/>
    <w:rsid w:val="003C3EFC"/>
    <w:rsid w:val="003C41E1"/>
    <w:rsid w:val="003C54D4"/>
    <w:rsid w:val="003C67AC"/>
    <w:rsid w:val="003C74BD"/>
    <w:rsid w:val="003D06EB"/>
    <w:rsid w:val="003D21F9"/>
    <w:rsid w:val="003D2CB9"/>
    <w:rsid w:val="003D39CB"/>
    <w:rsid w:val="003E0066"/>
    <w:rsid w:val="003E4A70"/>
    <w:rsid w:val="003E63E7"/>
    <w:rsid w:val="003E7506"/>
    <w:rsid w:val="003E7584"/>
    <w:rsid w:val="003E7ECE"/>
    <w:rsid w:val="003F0644"/>
    <w:rsid w:val="003F1FC5"/>
    <w:rsid w:val="003F2C99"/>
    <w:rsid w:val="003F47AB"/>
    <w:rsid w:val="003F5C01"/>
    <w:rsid w:val="003F71E7"/>
    <w:rsid w:val="003F76FD"/>
    <w:rsid w:val="004030AF"/>
    <w:rsid w:val="0041303F"/>
    <w:rsid w:val="00416F86"/>
    <w:rsid w:val="00417C84"/>
    <w:rsid w:val="00427AF5"/>
    <w:rsid w:val="0043139E"/>
    <w:rsid w:val="004331D2"/>
    <w:rsid w:val="004338B1"/>
    <w:rsid w:val="00434ADC"/>
    <w:rsid w:val="00435254"/>
    <w:rsid w:val="00435483"/>
    <w:rsid w:val="00437377"/>
    <w:rsid w:val="00441825"/>
    <w:rsid w:val="00442B91"/>
    <w:rsid w:val="00446561"/>
    <w:rsid w:val="004527E0"/>
    <w:rsid w:val="00453AA0"/>
    <w:rsid w:val="00455628"/>
    <w:rsid w:val="00456773"/>
    <w:rsid w:val="00457249"/>
    <w:rsid w:val="00457431"/>
    <w:rsid w:val="00462144"/>
    <w:rsid w:val="00462A55"/>
    <w:rsid w:val="00466534"/>
    <w:rsid w:val="00473DCA"/>
    <w:rsid w:val="0047472A"/>
    <w:rsid w:val="00475166"/>
    <w:rsid w:val="004768AD"/>
    <w:rsid w:val="00477491"/>
    <w:rsid w:val="00481497"/>
    <w:rsid w:val="00490C0F"/>
    <w:rsid w:val="00491811"/>
    <w:rsid w:val="00491FB6"/>
    <w:rsid w:val="00492650"/>
    <w:rsid w:val="004931C8"/>
    <w:rsid w:val="00493F99"/>
    <w:rsid w:val="00494175"/>
    <w:rsid w:val="0049466E"/>
    <w:rsid w:val="00494895"/>
    <w:rsid w:val="0049583E"/>
    <w:rsid w:val="00496BF5"/>
    <w:rsid w:val="004A1891"/>
    <w:rsid w:val="004A1AAD"/>
    <w:rsid w:val="004A1CD3"/>
    <w:rsid w:val="004A4BA7"/>
    <w:rsid w:val="004A4EAD"/>
    <w:rsid w:val="004A50D3"/>
    <w:rsid w:val="004A74B4"/>
    <w:rsid w:val="004B098F"/>
    <w:rsid w:val="004B143E"/>
    <w:rsid w:val="004B228B"/>
    <w:rsid w:val="004B639B"/>
    <w:rsid w:val="004C0647"/>
    <w:rsid w:val="004C0B75"/>
    <w:rsid w:val="004C171C"/>
    <w:rsid w:val="004C198A"/>
    <w:rsid w:val="004C2419"/>
    <w:rsid w:val="004D0617"/>
    <w:rsid w:val="004D296C"/>
    <w:rsid w:val="004D3916"/>
    <w:rsid w:val="004D3DB0"/>
    <w:rsid w:val="004D6456"/>
    <w:rsid w:val="004D7BDE"/>
    <w:rsid w:val="004E0AA8"/>
    <w:rsid w:val="004E51CA"/>
    <w:rsid w:val="004E52A0"/>
    <w:rsid w:val="004E5DBF"/>
    <w:rsid w:val="004E772E"/>
    <w:rsid w:val="004F3D04"/>
    <w:rsid w:val="004F51C0"/>
    <w:rsid w:val="004F6747"/>
    <w:rsid w:val="004F6B3F"/>
    <w:rsid w:val="004F6C6E"/>
    <w:rsid w:val="004F77CD"/>
    <w:rsid w:val="00502D08"/>
    <w:rsid w:val="0050461C"/>
    <w:rsid w:val="00504993"/>
    <w:rsid w:val="00506FC9"/>
    <w:rsid w:val="00510419"/>
    <w:rsid w:val="00510FEB"/>
    <w:rsid w:val="00513618"/>
    <w:rsid w:val="00521DE4"/>
    <w:rsid w:val="00523DA7"/>
    <w:rsid w:val="00524906"/>
    <w:rsid w:val="00525C73"/>
    <w:rsid w:val="00530E78"/>
    <w:rsid w:val="00533C80"/>
    <w:rsid w:val="00533E91"/>
    <w:rsid w:val="0053765A"/>
    <w:rsid w:val="00537E16"/>
    <w:rsid w:val="00540753"/>
    <w:rsid w:val="0054362A"/>
    <w:rsid w:val="005456B0"/>
    <w:rsid w:val="00547F21"/>
    <w:rsid w:val="00550F22"/>
    <w:rsid w:val="005525A3"/>
    <w:rsid w:val="00554E6D"/>
    <w:rsid w:val="00557D41"/>
    <w:rsid w:val="00561503"/>
    <w:rsid w:val="00561942"/>
    <w:rsid w:val="00561D71"/>
    <w:rsid w:val="00563E42"/>
    <w:rsid w:val="005655E1"/>
    <w:rsid w:val="00565F98"/>
    <w:rsid w:val="00566B04"/>
    <w:rsid w:val="005705C1"/>
    <w:rsid w:val="00570DCC"/>
    <w:rsid w:val="0057222C"/>
    <w:rsid w:val="00572B78"/>
    <w:rsid w:val="005761C8"/>
    <w:rsid w:val="00577C9F"/>
    <w:rsid w:val="00580FD7"/>
    <w:rsid w:val="005811B3"/>
    <w:rsid w:val="005820D2"/>
    <w:rsid w:val="0058450C"/>
    <w:rsid w:val="00585820"/>
    <w:rsid w:val="00587746"/>
    <w:rsid w:val="00587CD1"/>
    <w:rsid w:val="00592D6E"/>
    <w:rsid w:val="00593BA9"/>
    <w:rsid w:val="00595134"/>
    <w:rsid w:val="005963BB"/>
    <w:rsid w:val="00596886"/>
    <w:rsid w:val="00596B52"/>
    <w:rsid w:val="005A3BDB"/>
    <w:rsid w:val="005A7054"/>
    <w:rsid w:val="005A7C07"/>
    <w:rsid w:val="005B194E"/>
    <w:rsid w:val="005B40CB"/>
    <w:rsid w:val="005B53AB"/>
    <w:rsid w:val="005B5EFF"/>
    <w:rsid w:val="005B6934"/>
    <w:rsid w:val="005C6CA4"/>
    <w:rsid w:val="005C7E56"/>
    <w:rsid w:val="005D3FBF"/>
    <w:rsid w:val="005D7B5D"/>
    <w:rsid w:val="005E041A"/>
    <w:rsid w:val="005E0D6C"/>
    <w:rsid w:val="005E0DE8"/>
    <w:rsid w:val="005E22AF"/>
    <w:rsid w:val="005E37F4"/>
    <w:rsid w:val="005E7759"/>
    <w:rsid w:val="005E778F"/>
    <w:rsid w:val="005F01DB"/>
    <w:rsid w:val="005F5265"/>
    <w:rsid w:val="005F63D5"/>
    <w:rsid w:val="006048E7"/>
    <w:rsid w:val="00606C5D"/>
    <w:rsid w:val="00607909"/>
    <w:rsid w:val="0061029D"/>
    <w:rsid w:val="0061072C"/>
    <w:rsid w:val="0061152C"/>
    <w:rsid w:val="00613B1A"/>
    <w:rsid w:val="006152EB"/>
    <w:rsid w:val="00617732"/>
    <w:rsid w:val="00617CFF"/>
    <w:rsid w:val="00620354"/>
    <w:rsid w:val="00621307"/>
    <w:rsid w:val="00621456"/>
    <w:rsid w:val="006232FA"/>
    <w:rsid w:val="0063258B"/>
    <w:rsid w:val="00633548"/>
    <w:rsid w:val="00633C3B"/>
    <w:rsid w:val="00633F32"/>
    <w:rsid w:val="00634177"/>
    <w:rsid w:val="00634BA1"/>
    <w:rsid w:val="00637B1C"/>
    <w:rsid w:val="00640922"/>
    <w:rsid w:val="0064419E"/>
    <w:rsid w:val="00644D0E"/>
    <w:rsid w:val="00647B42"/>
    <w:rsid w:val="00653F08"/>
    <w:rsid w:val="00654AE4"/>
    <w:rsid w:val="00657955"/>
    <w:rsid w:val="00661EE7"/>
    <w:rsid w:val="006640F1"/>
    <w:rsid w:val="00665C20"/>
    <w:rsid w:val="00666D07"/>
    <w:rsid w:val="00666DA2"/>
    <w:rsid w:val="006671C3"/>
    <w:rsid w:val="0066786A"/>
    <w:rsid w:val="006705E0"/>
    <w:rsid w:val="006720F3"/>
    <w:rsid w:val="0067237F"/>
    <w:rsid w:val="00673213"/>
    <w:rsid w:val="006760D3"/>
    <w:rsid w:val="00676FE5"/>
    <w:rsid w:val="00680979"/>
    <w:rsid w:val="006830C7"/>
    <w:rsid w:val="006847F7"/>
    <w:rsid w:val="006858E9"/>
    <w:rsid w:val="006916DE"/>
    <w:rsid w:val="006922EB"/>
    <w:rsid w:val="00692559"/>
    <w:rsid w:val="0069426E"/>
    <w:rsid w:val="0069507B"/>
    <w:rsid w:val="00696FD6"/>
    <w:rsid w:val="006A0FDF"/>
    <w:rsid w:val="006A167A"/>
    <w:rsid w:val="006A1BEC"/>
    <w:rsid w:val="006A29DF"/>
    <w:rsid w:val="006A381E"/>
    <w:rsid w:val="006A3C95"/>
    <w:rsid w:val="006A47A2"/>
    <w:rsid w:val="006A7792"/>
    <w:rsid w:val="006A7F65"/>
    <w:rsid w:val="006B0D46"/>
    <w:rsid w:val="006B150C"/>
    <w:rsid w:val="006B1E08"/>
    <w:rsid w:val="006B2283"/>
    <w:rsid w:val="006B3107"/>
    <w:rsid w:val="006B5B6B"/>
    <w:rsid w:val="006B6507"/>
    <w:rsid w:val="006B6FA5"/>
    <w:rsid w:val="006B757A"/>
    <w:rsid w:val="006C4FD0"/>
    <w:rsid w:val="006C5226"/>
    <w:rsid w:val="006C7AAE"/>
    <w:rsid w:val="006D3AF8"/>
    <w:rsid w:val="006D3FD2"/>
    <w:rsid w:val="006E2503"/>
    <w:rsid w:val="006E3383"/>
    <w:rsid w:val="006E4A60"/>
    <w:rsid w:val="006E4B2E"/>
    <w:rsid w:val="006E60F3"/>
    <w:rsid w:val="006E7345"/>
    <w:rsid w:val="006F1F4E"/>
    <w:rsid w:val="006F201B"/>
    <w:rsid w:val="006F27F0"/>
    <w:rsid w:val="006F2B19"/>
    <w:rsid w:val="006F584E"/>
    <w:rsid w:val="006F7AB6"/>
    <w:rsid w:val="006F7E5E"/>
    <w:rsid w:val="0070051A"/>
    <w:rsid w:val="00700CC4"/>
    <w:rsid w:val="00701E0E"/>
    <w:rsid w:val="00705321"/>
    <w:rsid w:val="007062FB"/>
    <w:rsid w:val="0070798E"/>
    <w:rsid w:val="00710788"/>
    <w:rsid w:val="007117D7"/>
    <w:rsid w:val="00713690"/>
    <w:rsid w:val="00714CA6"/>
    <w:rsid w:val="00714F8F"/>
    <w:rsid w:val="007151B4"/>
    <w:rsid w:val="00716010"/>
    <w:rsid w:val="007163BA"/>
    <w:rsid w:val="007216D7"/>
    <w:rsid w:val="00726DB1"/>
    <w:rsid w:val="00730261"/>
    <w:rsid w:val="0073047D"/>
    <w:rsid w:val="007313C2"/>
    <w:rsid w:val="007337C2"/>
    <w:rsid w:val="00734C13"/>
    <w:rsid w:val="00740EF5"/>
    <w:rsid w:val="00742EBE"/>
    <w:rsid w:val="00744D0A"/>
    <w:rsid w:val="00745395"/>
    <w:rsid w:val="007465DF"/>
    <w:rsid w:val="00747395"/>
    <w:rsid w:val="00751FA7"/>
    <w:rsid w:val="00753B30"/>
    <w:rsid w:val="007543AD"/>
    <w:rsid w:val="00760EB1"/>
    <w:rsid w:val="00762678"/>
    <w:rsid w:val="00762C69"/>
    <w:rsid w:val="00765CD6"/>
    <w:rsid w:val="00767694"/>
    <w:rsid w:val="0076773B"/>
    <w:rsid w:val="00771969"/>
    <w:rsid w:val="00772AFA"/>
    <w:rsid w:val="007751D8"/>
    <w:rsid w:val="007764D4"/>
    <w:rsid w:val="00777D54"/>
    <w:rsid w:val="007819F3"/>
    <w:rsid w:val="007843F3"/>
    <w:rsid w:val="00784E1D"/>
    <w:rsid w:val="00792764"/>
    <w:rsid w:val="007937E8"/>
    <w:rsid w:val="00794E5D"/>
    <w:rsid w:val="007A4548"/>
    <w:rsid w:val="007A47FA"/>
    <w:rsid w:val="007A5109"/>
    <w:rsid w:val="007A65BB"/>
    <w:rsid w:val="007B1ED5"/>
    <w:rsid w:val="007B2A72"/>
    <w:rsid w:val="007B3021"/>
    <w:rsid w:val="007B42B3"/>
    <w:rsid w:val="007B47F6"/>
    <w:rsid w:val="007B4D27"/>
    <w:rsid w:val="007B6055"/>
    <w:rsid w:val="007B6B27"/>
    <w:rsid w:val="007C26AF"/>
    <w:rsid w:val="007C451E"/>
    <w:rsid w:val="007C71D8"/>
    <w:rsid w:val="007D02B7"/>
    <w:rsid w:val="007D0910"/>
    <w:rsid w:val="007D682A"/>
    <w:rsid w:val="007D68C1"/>
    <w:rsid w:val="007D7E0C"/>
    <w:rsid w:val="007E06BB"/>
    <w:rsid w:val="007E282F"/>
    <w:rsid w:val="007E324A"/>
    <w:rsid w:val="007E332B"/>
    <w:rsid w:val="007E3814"/>
    <w:rsid w:val="007E4838"/>
    <w:rsid w:val="007E4E0B"/>
    <w:rsid w:val="007F0228"/>
    <w:rsid w:val="007F2156"/>
    <w:rsid w:val="007F21BA"/>
    <w:rsid w:val="007F244E"/>
    <w:rsid w:val="007F298E"/>
    <w:rsid w:val="007F46E4"/>
    <w:rsid w:val="0080171B"/>
    <w:rsid w:val="00802949"/>
    <w:rsid w:val="0080488B"/>
    <w:rsid w:val="00804D6E"/>
    <w:rsid w:val="0080599B"/>
    <w:rsid w:val="008079A2"/>
    <w:rsid w:val="00807D83"/>
    <w:rsid w:val="00810936"/>
    <w:rsid w:val="0081145D"/>
    <w:rsid w:val="00813354"/>
    <w:rsid w:val="00814844"/>
    <w:rsid w:val="00817CE7"/>
    <w:rsid w:val="00822403"/>
    <w:rsid w:val="008231A6"/>
    <w:rsid w:val="0082414D"/>
    <w:rsid w:val="00826182"/>
    <w:rsid w:val="00827F15"/>
    <w:rsid w:val="00830749"/>
    <w:rsid w:val="00831C45"/>
    <w:rsid w:val="00832D13"/>
    <w:rsid w:val="008332AA"/>
    <w:rsid w:val="00834E76"/>
    <w:rsid w:val="00835E4B"/>
    <w:rsid w:val="00836C15"/>
    <w:rsid w:val="00837777"/>
    <w:rsid w:val="0083781E"/>
    <w:rsid w:val="008410E3"/>
    <w:rsid w:val="00841F16"/>
    <w:rsid w:val="00844A48"/>
    <w:rsid w:val="00844AC9"/>
    <w:rsid w:val="008475C9"/>
    <w:rsid w:val="00847DE1"/>
    <w:rsid w:val="0085253F"/>
    <w:rsid w:val="00852646"/>
    <w:rsid w:val="008529D0"/>
    <w:rsid w:val="00854F55"/>
    <w:rsid w:val="008558FF"/>
    <w:rsid w:val="00855BE2"/>
    <w:rsid w:val="008574A7"/>
    <w:rsid w:val="0086020E"/>
    <w:rsid w:val="008656EC"/>
    <w:rsid w:val="00865888"/>
    <w:rsid w:val="0086659A"/>
    <w:rsid w:val="00867F94"/>
    <w:rsid w:val="00870D2D"/>
    <w:rsid w:val="008774BC"/>
    <w:rsid w:val="00877727"/>
    <w:rsid w:val="00880798"/>
    <w:rsid w:val="00880DCC"/>
    <w:rsid w:val="00881459"/>
    <w:rsid w:val="00886956"/>
    <w:rsid w:val="0088719A"/>
    <w:rsid w:val="008906AE"/>
    <w:rsid w:val="008918B4"/>
    <w:rsid w:val="00891BEE"/>
    <w:rsid w:val="00891E67"/>
    <w:rsid w:val="00894C9E"/>
    <w:rsid w:val="008A1843"/>
    <w:rsid w:val="008B0AB2"/>
    <w:rsid w:val="008B3C74"/>
    <w:rsid w:val="008B50C8"/>
    <w:rsid w:val="008B58AD"/>
    <w:rsid w:val="008C0B76"/>
    <w:rsid w:val="008C0BE1"/>
    <w:rsid w:val="008C0E01"/>
    <w:rsid w:val="008C2452"/>
    <w:rsid w:val="008C287B"/>
    <w:rsid w:val="008C4BD0"/>
    <w:rsid w:val="008D1777"/>
    <w:rsid w:val="008D4DA5"/>
    <w:rsid w:val="008D6654"/>
    <w:rsid w:val="008D7FED"/>
    <w:rsid w:val="008E1004"/>
    <w:rsid w:val="008E237B"/>
    <w:rsid w:val="008E27E9"/>
    <w:rsid w:val="008E43E1"/>
    <w:rsid w:val="008E4866"/>
    <w:rsid w:val="008E6005"/>
    <w:rsid w:val="008E684E"/>
    <w:rsid w:val="008E778D"/>
    <w:rsid w:val="008F17F0"/>
    <w:rsid w:val="008F409F"/>
    <w:rsid w:val="008F496D"/>
    <w:rsid w:val="008F751B"/>
    <w:rsid w:val="00900A80"/>
    <w:rsid w:val="00903FC7"/>
    <w:rsid w:val="00904177"/>
    <w:rsid w:val="0090638B"/>
    <w:rsid w:val="009127A0"/>
    <w:rsid w:val="00912ABC"/>
    <w:rsid w:val="00912BC5"/>
    <w:rsid w:val="0091446A"/>
    <w:rsid w:val="009145D3"/>
    <w:rsid w:val="00914F70"/>
    <w:rsid w:val="0091653E"/>
    <w:rsid w:val="009174F6"/>
    <w:rsid w:val="00917EF0"/>
    <w:rsid w:val="009200D3"/>
    <w:rsid w:val="00924123"/>
    <w:rsid w:val="009339D2"/>
    <w:rsid w:val="0093417B"/>
    <w:rsid w:val="00936EEF"/>
    <w:rsid w:val="00942A04"/>
    <w:rsid w:val="00942C9B"/>
    <w:rsid w:val="00943346"/>
    <w:rsid w:val="00943AD3"/>
    <w:rsid w:val="00943B56"/>
    <w:rsid w:val="009453AF"/>
    <w:rsid w:val="00946801"/>
    <w:rsid w:val="00946AC5"/>
    <w:rsid w:val="00950D57"/>
    <w:rsid w:val="00950DF5"/>
    <w:rsid w:val="00952DC6"/>
    <w:rsid w:val="009543BC"/>
    <w:rsid w:val="00956690"/>
    <w:rsid w:val="0096007C"/>
    <w:rsid w:val="00960F78"/>
    <w:rsid w:val="009654CD"/>
    <w:rsid w:val="00967E4F"/>
    <w:rsid w:val="00967F66"/>
    <w:rsid w:val="009710D1"/>
    <w:rsid w:val="009766CE"/>
    <w:rsid w:val="0097785D"/>
    <w:rsid w:val="00980C7C"/>
    <w:rsid w:val="009810A4"/>
    <w:rsid w:val="009822B7"/>
    <w:rsid w:val="00982988"/>
    <w:rsid w:val="00983C64"/>
    <w:rsid w:val="00984384"/>
    <w:rsid w:val="00985041"/>
    <w:rsid w:val="009852F1"/>
    <w:rsid w:val="00985BAD"/>
    <w:rsid w:val="00985C15"/>
    <w:rsid w:val="009866E8"/>
    <w:rsid w:val="0099173F"/>
    <w:rsid w:val="00991DA5"/>
    <w:rsid w:val="00992878"/>
    <w:rsid w:val="009928C9"/>
    <w:rsid w:val="00993224"/>
    <w:rsid w:val="00993628"/>
    <w:rsid w:val="00995CB1"/>
    <w:rsid w:val="009A2DE3"/>
    <w:rsid w:val="009A2F16"/>
    <w:rsid w:val="009A30B8"/>
    <w:rsid w:val="009A5A41"/>
    <w:rsid w:val="009A631A"/>
    <w:rsid w:val="009A7F5F"/>
    <w:rsid w:val="009B094C"/>
    <w:rsid w:val="009B106B"/>
    <w:rsid w:val="009B3637"/>
    <w:rsid w:val="009B46EC"/>
    <w:rsid w:val="009B5404"/>
    <w:rsid w:val="009B63C7"/>
    <w:rsid w:val="009C442A"/>
    <w:rsid w:val="009D2002"/>
    <w:rsid w:val="009D75B9"/>
    <w:rsid w:val="009E0171"/>
    <w:rsid w:val="009E05A1"/>
    <w:rsid w:val="009E0D37"/>
    <w:rsid w:val="009E30ED"/>
    <w:rsid w:val="009E5EB3"/>
    <w:rsid w:val="009E76A6"/>
    <w:rsid w:val="009F03CD"/>
    <w:rsid w:val="009F0B3E"/>
    <w:rsid w:val="009F2C93"/>
    <w:rsid w:val="009F3E50"/>
    <w:rsid w:val="009F62B4"/>
    <w:rsid w:val="009F6CAB"/>
    <w:rsid w:val="00A00BA8"/>
    <w:rsid w:val="00A04497"/>
    <w:rsid w:val="00A04DC6"/>
    <w:rsid w:val="00A054B1"/>
    <w:rsid w:val="00A07253"/>
    <w:rsid w:val="00A13CA7"/>
    <w:rsid w:val="00A14115"/>
    <w:rsid w:val="00A1459C"/>
    <w:rsid w:val="00A153C6"/>
    <w:rsid w:val="00A2116D"/>
    <w:rsid w:val="00A211C1"/>
    <w:rsid w:val="00A23CF2"/>
    <w:rsid w:val="00A24B5F"/>
    <w:rsid w:val="00A25382"/>
    <w:rsid w:val="00A265EA"/>
    <w:rsid w:val="00A303AE"/>
    <w:rsid w:val="00A35802"/>
    <w:rsid w:val="00A37C44"/>
    <w:rsid w:val="00A42D0C"/>
    <w:rsid w:val="00A470CA"/>
    <w:rsid w:val="00A4781F"/>
    <w:rsid w:val="00A51462"/>
    <w:rsid w:val="00A538F6"/>
    <w:rsid w:val="00A55145"/>
    <w:rsid w:val="00A55BA5"/>
    <w:rsid w:val="00A612D2"/>
    <w:rsid w:val="00A61CDC"/>
    <w:rsid w:val="00A64FB4"/>
    <w:rsid w:val="00A658F4"/>
    <w:rsid w:val="00A662FF"/>
    <w:rsid w:val="00A66C95"/>
    <w:rsid w:val="00A672B3"/>
    <w:rsid w:val="00A72B4D"/>
    <w:rsid w:val="00A75C60"/>
    <w:rsid w:val="00A80A85"/>
    <w:rsid w:val="00A817F2"/>
    <w:rsid w:val="00A90494"/>
    <w:rsid w:val="00A930E4"/>
    <w:rsid w:val="00A93A89"/>
    <w:rsid w:val="00A95134"/>
    <w:rsid w:val="00A9527D"/>
    <w:rsid w:val="00A9538D"/>
    <w:rsid w:val="00A95C8E"/>
    <w:rsid w:val="00A96D43"/>
    <w:rsid w:val="00AA274A"/>
    <w:rsid w:val="00AA4842"/>
    <w:rsid w:val="00AA50D2"/>
    <w:rsid w:val="00AA67D9"/>
    <w:rsid w:val="00AA7B7A"/>
    <w:rsid w:val="00AB167B"/>
    <w:rsid w:val="00AB18DF"/>
    <w:rsid w:val="00AB26A1"/>
    <w:rsid w:val="00AB387D"/>
    <w:rsid w:val="00AB4B03"/>
    <w:rsid w:val="00AB4C8E"/>
    <w:rsid w:val="00AC046E"/>
    <w:rsid w:val="00AC15CA"/>
    <w:rsid w:val="00AC193B"/>
    <w:rsid w:val="00AC2793"/>
    <w:rsid w:val="00AC2EA3"/>
    <w:rsid w:val="00AC494C"/>
    <w:rsid w:val="00AC5784"/>
    <w:rsid w:val="00AC5A7F"/>
    <w:rsid w:val="00AD0DB6"/>
    <w:rsid w:val="00AD69C8"/>
    <w:rsid w:val="00AD7CDE"/>
    <w:rsid w:val="00AD7F13"/>
    <w:rsid w:val="00AE23B0"/>
    <w:rsid w:val="00AE2673"/>
    <w:rsid w:val="00AE4F88"/>
    <w:rsid w:val="00AE50F7"/>
    <w:rsid w:val="00AE650D"/>
    <w:rsid w:val="00AF018B"/>
    <w:rsid w:val="00AF048B"/>
    <w:rsid w:val="00AF12CA"/>
    <w:rsid w:val="00AF2314"/>
    <w:rsid w:val="00AF2921"/>
    <w:rsid w:val="00AF45B4"/>
    <w:rsid w:val="00AF4EC4"/>
    <w:rsid w:val="00B01589"/>
    <w:rsid w:val="00B05EF9"/>
    <w:rsid w:val="00B06B71"/>
    <w:rsid w:val="00B1067C"/>
    <w:rsid w:val="00B11C66"/>
    <w:rsid w:val="00B120CF"/>
    <w:rsid w:val="00B121DD"/>
    <w:rsid w:val="00B16854"/>
    <w:rsid w:val="00B17170"/>
    <w:rsid w:val="00B2066B"/>
    <w:rsid w:val="00B23F15"/>
    <w:rsid w:val="00B26D72"/>
    <w:rsid w:val="00B326BF"/>
    <w:rsid w:val="00B32C43"/>
    <w:rsid w:val="00B335FC"/>
    <w:rsid w:val="00B34093"/>
    <w:rsid w:val="00B34618"/>
    <w:rsid w:val="00B34682"/>
    <w:rsid w:val="00B347B4"/>
    <w:rsid w:val="00B36211"/>
    <w:rsid w:val="00B37F17"/>
    <w:rsid w:val="00B4041B"/>
    <w:rsid w:val="00B40CC0"/>
    <w:rsid w:val="00B41B49"/>
    <w:rsid w:val="00B425A6"/>
    <w:rsid w:val="00B43119"/>
    <w:rsid w:val="00B434B0"/>
    <w:rsid w:val="00B43ECC"/>
    <w:rsid w:val="00B451AE"/>
    <w:rsid w:val="00B524B2"/>
    <w:rsid w:val="00B53000"/>
    <w:rsid w:val="00B61B3B"/>
    <w:rsid w:val="00B63296"/>
    <w:rsid w:val="00B66043"/>
    <w:rsid w:val="00B7019C"/>
    <w:rsid w:val="00B71BE9"/>
    <w:rsid w:val="00B75288"/>
    <w:rsid w:val="00B80E1F"/>
    <w:rsid w:val="00B84F8E"/>
    <w:rsid w:val="00B85F2D"/>
    <w:rsid w:val="00B940E3"/>
    <w:rsid w:val="00B948BE"/>
    <w:rsid w:val="00B954AD"/>
    <w:rsid w:val="00B95931"/>
    <w:rsid w:val="00BA1364"/>
    <w:rsid w:val="00BA5426"/>
    <w:rsid w:val="00BB054A"/>
    <w:rsid w:val="00BB07F1"/>
    <w:rsid w:val="00BB0C42"/>
    <w:rsid w:val="00BB1FE2"/>
    <w:rsid w:val="00BB2E70"/>
    <w:rsid w:val="00BB41A7"/>
    <w:rsid w:val="00BB6F56"/>
    <w:rsid w:val="00BC055B"/>
    <w:rsid w:val="00BC0BA3"/>
    <w:rsid w:val="00BC269C"/>
    <w:rsid w:val="00BC3823"/>
    <w:rsid w:val="00BC427B"/>
    <w:rsid w:val="00BC514C"/>
    <w:rsid w:val="00BC7245"/>
    <w:rsid w:val="00BD1237"/>
    <w:rsid w:val="00BD1F87"/>
    <w:rsid w:val="00BD3A67"/>
    <w:rsid w:val="00BD5896"/>
    <w:rsid w:val="00BD6F60"/>
    <w:rsid w:val="00BE103D"/>
    <w:rsid w:val="00BE3AC3"/>
    <w:rsid w:val="00BE3C65"/>
    <w:rsid w:val="00BE43BD"/>
    <w:rsid w:val="00BE43FB"/>
    <w:rsid w:val="00BE49E9"/>
    <w:rsid w:val="00BE515E"/>
    <w:rsid w:val="00BE5CDF"/>
    <w:rsid w:val="00BE7BAF"/>
    <w:rsid w:val="00BE7E04"/>
    <w:rsid w:val="00BF0570"/>
    <w:rsid w:val="00BF17E6"/>
    <w:rsid w:val="00BF55B1"/>
    <w:rsid w:val="00BF73EC"/>
    <w:rsid w:val="00BF7C1C"/>
    <w:rsid w:val="00BF7D6E"/>
    <w:rsid w:val="00C01C70"/>
    <w:rsid w:val="00C02ADA"/>
    <w:rsid w:val="00C03957"/>
    <w:rsid w:val="00C04EF9"/>
    <w:rsid w:val="00C078EF"/>
    <w:rsid w:val="00C138AC"/>
    <w:rsid w:val="00C20488"/>
    <w:rsid w:val="00C20666"/>
    <w:rsid w:val="00C206FF"/>
    <w:rsid w:val="00C22191"/>
    <w:rsid w:val="00C2266B"/>
    <w:rsid w:val="00C24273"/>
    <w:rsid w:val="00C31A66"/>
    <w:rsid w:val="00C32DB6"/>
    <w:rsid w:val="00C40C31"/>
    <w:rsid w:val="00C4121D"/>
    <w:rsid w:val="00C51332"/>
    <w:rsid w:val="00C534F4"/>
    <w:rsid w:val="00C53B84"/>
    <w:rsid w:val="00C571A1"/>
    <w:rsid w:val="00C6127C"/>
    <w:rsid w:val="00C64082"/>
    <w:rsid w:val="00C6445D"/>
    <w:rsid w:val="00C6751E"/>
    <w:rsid w:val="00C72EE7"/>
    <w:rsid w:val="00C734E9"/>
    <w:rsid w:val="00C824D9"/>
    <w:rsid w:val="00C85B20"/>
    <w:rsid w:val="00C87A89"/>
    <w:rsid w:val="00C92797"/>
    <w:rsid w:val="00C92B91"/>
    <w:rsid w:val="00C92B9D"/>
    <w:rsid w:val="00C93DDF"/>
    <w:rsid w:val="00C94BEF"/>
    <w:rsid w:val="00CA0B1B"/>
    <w:rsid w:val="00CA1CC8"/>
    <w:rsid w:val="00CA5D72"/>
    <w:rsid w:val="00CA7A1D"/>
    <w:rsid w:val="00CA7DAB"/>
    <w:rsid w:val="00CB7B13"/>
    <w:rsid w:val="00CC2B73"/>
    <w:rsid w:val="00CC2B7D"/>
    <w:rsid w:val="00CC7463"/>
    <w:rsid w:val="00CD548E"/>
    <w:rsid w:val="00CD654E"/>
    <w:rsid w:val="00CD715E"/>
    <w:rsid w:val="00CE1A1C"/>
    <w:rsid w:val="00CE28F3"/>
    <w:rsid w:val="00CE4300"/>
    <w:rsid w:val="00CE5E8C"/>
    <w:rsid w:val="00CE69EB"/>
    <w:rsid w:val="00CF07FB"/>
    <w:rsid w:val="00CF14BA"/>
    <w:rsid w:val="00CF3D58"/>
    <w:rsid w:val="00CF5337"/>
    <w:rsid w:val="00CF552D"/>
    <w:rsid w:val="00CF5F65"/>
    <w:rsid w:val="00CF7DFB"/>
    <w:rsid w:val="00CF7EC3"/>
    <w:rsid w:val="00D0013B"/>
    <w:rsid w:val="00D00BDC"/>
    <w:rsid w:val="00D0355A"/>
    <w:rsid w:val="00D04019"/>
    <w:rsid w:val="00D05CD4"/>
    <w:rsid w:val="00D05D3D"/>
    <w:rsid w:val="00D0605C"/>
    <w:rsid w:val="00D1003E"/>
    <w:rsid w:val="00D134EE"/>
    <w:rsid w:val="00D13822"/>
    <w:rsid w:val="00D15945"/>
    <w:rsid w:val="00D16F40"/>
    <w:rsid w:val="00D17B94"/>
    <w:rsid w:val="00D2454F"/>
    <w:rsid w:val="00D26E86"/>
    <w:rsid w:val="00D31006"/>
    <w:rsid w:val="00D32A56"/>
    <w:rsid w:val="00D33784"/>
    <w:rsid w:val="00D3642F"/>
    <w:rsid w:val="00D36588"/>
    <w:rsid w:val="00D414C6"/>
    <w:rsid w:val="00D45C28"/>
    <w:rsid w:val="00D467FB"/>
    <w:rsid w:val="00D46817"/>
    <w:rsid w:val="00D53CD0"/>
    <w:rsid w:val="00D54E4F"/>
    <w:rsid w:val="00D5538F"/>
    <w:rsid w:val="00D56F79"/>
    <w:rsid w:val="00D573DF"/>
    <w:rsid w:val="00D62E59"/>
    <w:rsid w:val="00D659BA"/>
    <w:rsid w:val="00D65EEE"/>
    <w:rsid w:val="00D660A0"/>
    <w:rsid w:val="00D67542"/>
    <w:rsid w:val="00D75206"/>
    <w:rsid w:val="00D76D1D"/>
    <w:rsid w:val="00D77EDB"/>
    <w:rsid w:val="00D80E33"/>
    <w:rsid w:val="00D810FE"/>
    <w:rsid w:val="00D83BCD"/>
    <w:rsid w:val="00D86406"/>
    <w:rsid w:val="00D912E2"/>
    <w:rsid w:val="00D9203A"/>
    <w:rsid w:val="00D929C1"/>
    <w:rsid w:val="00D92B69"/>
    <w:rsid w:val="00D94167"/>
    <w:rsid w:val="00D9417F"/>
    <w:rsid w:val="00D94B26"/>
    <w:rsid w:val="00D956AD"/>
    <w:rsid w:val="00D964BB"/>
    <w:rsid w:val="00D96583"/>
    <w:rsid w:val="00D97F2D"/>
    <w:rsid w:val="00DA0AB9"/>
    <w:rsid w:val="00DA3268"/>
    <w:rsid w:val="00DA4CC7"/>
    <w:rsid w:val="00DA4E56"/>
    <w:rsid w:val="00DA5EC5"/>
    <w:rsid w:val="00DA7505"/>
    <w:rsid w:val="00DB151F"/>
    <w:rsid w:val="00DB210B"/>
    <w:rsid w:val="00DB35EE"/>
    <w:rsid w:val="00DB7BD7"/>
    <w:rsid w:val="00DC27A7"/>
    <w:rsid w:val="00DC2FF4"/>
    <w:rsid w:val="00DC3291"/>
    <w:rsid w:val="00DC48D9"/>
    <w:rsid w:val="00DC6183"/>
    <w:rsid w:val="00DD349F"/>
    <w:rsid w:val="00DD687F"/>
    <w:rsid w:val="00DE12EB"/>
    <w:rsid w:val="00DE1A9B"/>
    <w:rsid w:val="00DE262C"/>
    <w:rsid w:val="00DE2DF9"/>
    <w:rsid w:val="00DE5643"/>
    <w:rsid w:val="00DE616D"/>
    <w:rsid w:val="00DE6991"/>
    <w:rsid w:val="00DE6CA5"/>
    <w:rsid w:val="00DE79EE"/>
    <w:rsid w:val="00DF2E91"/>
    <w:rsid w:val="00DF3C7D"/>
    <w:rsid w:val="00DF4168"/>
    <w:rsid w:val="00DF41E4"/>
    <w:rsid w:val="00DF6057"/>
    <w:rsid w:val="00DF76A1"/>
    <w:rsid w:val="00E02EFE"/>
    <w:rsid w:val="00E04357"/>
    <w:rsid w:val="00E05E4A"/>
    <w:rsid w:val="00E06845"/>
    <w:rsid w:val="00E10247"/>
    <w:rsid w:val="00E12DBA"/>
    <w:rsid w:val="00E15660"/>
    <w:rsid w:val="00E15E2A"/>
    <w:rsid w:val="00E21E55"/>
    <w:rsid w:val="00E22A8D"/>
    <w:rsid w:val="00E2351B"/>
    <w:rsid w:val="00E2603E"/>
    <w:rsid w:val="00E330F8"/>
    <w:rsid w:val="00E355BE"/>
    <w:rsid w:val="00E36383"/>
    <w:rsid w:val="00E36E56"/>
    <w:rsid w:val="00E370CA"/>
    <w:rsid w:val="00E41856"/>
    <w:rsid w:val="00E43204"/>
    <w:rsid w:val="00E43F79"/>
    <w:rsid w:val="00E442E6"/>
    <w:rsid w:val="00E44AFF"/>
    <w:rsid w:val="00E45457"/>
    <w:rsid w:val="00E4684F"/>
    <w:rsid w:val="00E46EC3"/>
    <w:rsid w:val="00E534B5"/>
    <w:rsid w:val="00E53ED5"/>
    <w:rsid w:val="00E55911"/>
    <w:rsid w:val="00E5607D"/>
    <w:rsid w:val="00E56166"/>
    <w:rsid w:val="00E6028E"/>
    <w:rsid w:val="00E62A85"/>
    <w:rsid w:val="00E63C62"/>
    <w:rsid w:val="00E63C69"/>
    <w:rsid w:val="00E63D6F"/>
    <w:rsid w:val="00E65DE4"/>
    <w:rsid w:val="00E6725A"/>
    <w:rsid w:val="00E67601"/>
    <w:rsid w:val="00E70255"/>
    <w:rsid w:val="00E7146B"/>
    <w:rsid w:val="00E7415B"/>
    <w:rsid w:val="00E76E6D"/>
    <w:rsid w:val="00E81F48"/>
    <w:rsid w:val="00E82809"/>
    <w:rsid w:val="00E82A02"/>
    <w:rsid w:val="00E901B8"/>
    <w:rsid w:val="00E90558"/>
    <w:rsid w:val="00E97EF3"/>
    <w:rsid w:val="00EA0191"/>
    <w:rsid w:val="00EA2612"/>
    <w:rsid w:val="00EA4FD2"/>
    <w:rsid w:val="00EB134A"/>
    <w:rsid w:val="00EB2055"/>
    <w:rsid w:val="00EB3A67"/>
    <w:rsid w:val="00EB5E26"/>
    <w:rsid w:val="00EC1142"/>
    <w:rsid w:val="00EC1B7E"/>
    <w:rsid w:val="00EC21E7"/>
    <w:rsid w:val="00EC2B1B"/>
    <w:rsid w:val="00EC2F93"/>
    <w:rsid w:val="00EC6AD6"/>
    <w:rsid w:val="00ED309E"/>
    <w:rsid w:val="00ED4FE2"/>
    <w:rsid w:val="00EE110A"/>
    <w:rsid w:val="00EE13EF"/>
    <w:rsid w:val="00EE226D"/>
    <w:rsid w:val="00EE3B8D"/>
    <w:rsid w:val="00F03181"/>
    <w:rsid w:val="00F03588"/>
    <w:rsid w:val="00F06077"/>
    <w:rsid w:val="00F06514"/>
    <w:rsid w:val="00F06831"/>
    <w:rsid w:val="00F07A42"/>
    <w:rsid w:val="00F103BC"/>
    <w:rsid w:val="00F10457"/>
    <w:rsid w:val="00F12D8F"/>
    <w:rsid w:val="00F137D7"/>
    <w:rsid w:val="00F13FBD"/>
    <w:rsid w:val="00F1467D"/>
    <w:rsid w:val="00F162F7"/>
    <w:rsid w:val="00F17043"/>
    <w:rsid w:val="00F17078"/>
    <w:rsid w:val="00F22DA5"/>
    <w:rsid w:val="00F2400D"/>
    <w:rsid w:val="00F257AB"/>
    <w:rsid w:val="00F30074"/>
    <w:rsid w:val="00F355FB"/>
    <w:rsid w:val="00F428AF"/>
    <w:rsid w:val="00F438D3"/>
    <w:rsid w:val="00F438E2"/>
    <w:rsid w:val="00F449B8"/>
    <w:rsid w:val="00F4558B"/>
    <w:rsid w:val="00F46096"/>
    <w:rsid w:val="00F4610F"/>
    <w:rsid w:val="00F46969"/>
    <w:rsid w:val="00F5007F"/>
    <w:rsid w:val="00F50245"/>
    <w:rsid w:val="00F52E8B"/>
    <w:rsid w:val="00F531DF"/>
    <w:rsid w:val="00F5758B"/>
    <w:rsid w:val="00F62AE7"/>
    <w:rsid w:val="00F67DA7"/>
    <w:rsid w:val="00F734E2"/>
    <w:rsid w:val="00F75E98"/>
    <w:rsid w:val="00F7654C"/>
    <w:rsid w:val="00F77377"/>
    <w:rsid w:val="00F8330F"/>
    <w:rsid w:val="00F83B1E"/>
    <w:rsid w:val="00F86EBB"/>
    <w:rsid w:val="00F8728A"/>
    <w:rsid w:val="00F874D1"/>
    <w:rsid w:val="00F903B9"/>
    <w:rsid w:val="00F90509"/>
    <w:rsid w:val="00F90AE4"/>
    <w:rsid w:val="00F91A5B"/>
    <w:rsid w:val="00F9262B"/>
    <w:rsid w:val="00F92CCE"/>
    <w:rsid w:val="00F9475F"/>
    <w:rsid w:val="00FA0EE8"/>
    <w:rsid w:val="00FA1129"/>
    <w:rsid w:val="00FA2245"/>
    <w:rsid w:val="00FA38D3"/>
    <w:rsid w:val="00FA5225"/>
    <w:rsid w:val="00FA7399"/>
    <w:rsid w:val="00FB235D"/>
    <w:rsid w:val="00FB4827"/>
    <w:rsid w:val="00FB4C7A"/>
    <w:rsid w:val="00FB6DD0"/>
    <w:rsid w:val="00FC0B19"/>
    <w:rsid w:val="00FC2F85"/>
    <w:rsid w:val="00FC4A68"/>
    <w:rsid w:val="00FC6114"/>
    <w:rsid w:val="00FC7A7F"/>
    <w:rsid w:val="00FD42BA"/>
    <w:rsid w:val="00FD5FE2"/>
    <w:rsid w:val="00FD64D2"/>
    <w:rsid w:val="00FD7ED4"/>
    <w:rsid w:val="00FE0290"/>
    <w:rsid w:val="00FE243F"/>
    <w:rsid w:val="00FE2765"/>
    <w:rsid w:val="00FE3780"/>
    <w:rsid w:val="00FE47E4"/>
    <w:rsid w:val="00FE7FE7"/>
    <w:rsid w:val="00FF16B9"/>
    <w:rsid w:val="00FF1743"/>
    <w:rsid w:val="00FF7AE5"/>
    <w:rsid w:val="010310BD"/>
    <w:rsid w:val="0124240F"/>
    <w:rsid w:val="01381A62"/>
    <w:rsid w:val="016C598B"/>
    <w:rsid w:val="0194261F"/>
    <w:rsid w:val="019D7341"/>
    <w:rsid w:val="01A96691"/>
    <w:rsid w:val="01AF5332"/>
    <w:rsid w:val="01B02C80"/>
    <w:rsid w:val="01BA61B0"/>
    <w:rsid w:val="01DC0480"/>
    <w:rsid w:val="01E23011"/>
    <w:rsid w:val="01F340A4"/>
    <w:rsid w:val="020A3ECA"/>
    <w:rsid w:val="021A4B0A"/>
    <w:rsid w:val="022C31B2"/>
    <w:rsid w:val="022E5980"/>
    <w:rsid w:val="02373793"/>
    <w:rsid w:val="023E71F5"/>
    <w:rsid w:val="026659F0"/>
    <w:rsid w:val="026D2BC1"/>
    <w:rsid w:val="02A8425B"/>
    <w:rsid w:val="02C754AD"/>
    <w:rsid w:val="02E375DD"/>
    <w:rsid w:val="02EB6A07"/>
    <w:rsid w:val="02FC6355"/>
    <w:rsid w:val="03097FB7"/>
    <w:rsid w:val="031538DC"/>
    <w:rsid w:val="03157416"/>
    <w:rsid w:val="03416CA8"/>
    <w:rsid w:val="035B142A"/>
    <w:rsid w:val="036140DF"/>
    <w:rsid w:val="038B270C"/>
    <w:rsid w:val="03C13E63"/>
    <w:rsid w:val="03E53491"/>
    <w:rsid w:val="03F744C3"/>
    <w:rsid w:val="0406369C"/>
    <w:rsid w:val="040B77C8"/>
    <w:rsid w:val="04251A8C"/>
    <w:rsid w:val="04255047"/>
    <w:rsid w:val="042A6EF2"/>
    <w:rsid w:val="04506958"/>
    <w:rsid w:val="0455597A"/>
    <w:rsid w:val="045A77D7"/>
    <w:rsid w:val="0466708B"/>
    <w:rsid w:val="04854128"/>
    <w:rsid w:val="04857BE0"/>
    <w:rsid w:val="048E5D03"/>
    <w:rsid w:val="049868E8"/>
    <w:rsid w:val="04A43330"/>
    <w:rsid w:val="04A930A7"/>
    <w:rsid w:val="04B22D04"/>
    <w:rsid w:val="05121CD7"/>
    <w:rsid w:val="053E0784"/>
    <w:rsid w:val="05401246"/>
    <w:rsid w:val="054A784B"/>
    <w:rsid w:val="05596DF1"/>
    <w:rsid w:val="05B030C6"/>
    <w:rsid w:val="05B777F8"/>
    <w:rsid w:val="05C16909"/>
    <w:rsid w:val="05CB028F"/>
    <w:rsid w:val="05D9289E"/>
    <w:rsid w:val="05EE7D2D"/>
    <w:rsid w:val="05F94DCD"/>
    <w:rsid w:val="05FD666C"/>
    <w:rsid w:val="063244DE"/>
    <w:rsid w:val="06840C35"/>
    <w:rsid w:val="06956AAD"/>
    <w:rsid w:val="06C20693"/>
    <w:rsid w:val="06C50F9B"/>
    <w:rsid w:val="06C873B2"/>
    <w:rsid w:val="06D67E7C"/>
    <w:rsid w:val="06E56513"/>
    <w:rsid w:val="06E5680B"/>
    <w:rsid w:val="07041C7C"/>
    <w:rsid w:val="07135617"/>
    <w:rsid w:val="07180820"/>
    <w:rsid w:val="07786951"/>
    <w:rsid w:val="077C04DA"/>
    <w:rsid w:val="07B0770E"/>
    <w:rsid w:val="07B255AF"/>
    <w:rsid w:val="07B56F33"/>
    <w:rsid w:val="07CF50E5"/>
    <w:rsid w:val="07DC7B48"/>
    <w:rsid w:val="07EB0CB2"/>
    <w:rsid w:val="07F71840"/>
    <w:rsid w:val="080563F6"/>
    <w:rsid w:val="080C2CEA"/>
    <w:rsid w:val="083206B8"/>
    <w:rsid w:val="08586709"/>
    <w:rsid w:val="087D22FB"/>
    <w:rsid w:val="08811740"/>
    <w:rsid w:val="088A4403"/>
    <w:rsid w:val="08AD0081"/>
    <w:rsid w:val="08D225FF"/>
    <w:rsid w:val="08D31906"/>
    <w:rsid w:val="091F0FEF"/>
    <w:rsid w:val="09256749"/>
    <w:rsid w:val="09304FE3"/>
    <w:rsid w:val="094C3A25"/>
    <w:rsid w:val="0952109C"/>
    <w:rsid w:val="09554A11"/>
    <w:rsid w:val="09582A3A"/>
    <w:rsid w:val="0958438B"/>
    <w:rsid w:val="096609CC"/>
    <w:rsid w:val="09672A54"/>
    <w:rsid w:val="0998157E"/>
    <w:rsid w:val="09C15C02"/>
    <w:rsid w:val="09D771D4"/>
    <w:rsid w:val="09FC535C"/>
    <w:rsid w:val="0A022727"/>
    <w:rsid w:val="0A3B2238"/>
    <w:rsid w:val="0A4505E1"/>
    <w:rsid w:val="0A522CFE"/>
    <w:rsid w:val="0A811AF6"/>
    <w:rsid w:val="0A8C7CE4"/>
    <w:rsid w:val="0AA364D3"/>
    <w:rsid w:val="0AB5284D"/>
    <w:rsid w:val="0AEB0288"/>
    <w:rsid w:val="0B0434A5"/>
    <w:rsid w:val="0B1B23AF"/>
    <w:rsid w:val="0B2B3C7B"/>
    <w:rsid w:val="0B3B189C"/>
    <w:rsid w:val="0B7E1071"/>
    <w:rsid w:val="0B81389B"/>
    <w:rsid w:val="0BA11726"/>
    <w:rsid w:val="0BC9324D"/>
    <w:rsid w:val="0BCA205E"/>
    <w:rsid w:val="0BCC03AE"/>
    <w:rsid w:val="0BCC1A81"/>
    <w:rsid w:val="0C03497D"/>
    <w:rsid w:val="0C1C7A68"/>
    <w:rsid w:val="0C204376"/>
    <w:rsid w:val="0C2D5633"/>
    <w:rsid w:val="0C452B1A"/>
    <w:rsid w:val="0C49669F"/>
    <w:rsid w:val="0C4D05CF"/>
    <w:rsid w:val="0C525237"/>
    <w:rsid w:val="0C6D2071"/>
    <w:rsid w:val="0C752D52"/>
    <w:rsid w:val="0C97421B"/>
    <w:rsid w:val="0C9920F0"/>
    <w:rsid w:val="0CA738D0"/>
    <w:rsid w:val="0CBF2CC6"/>
    <w:rsid w:val="0CCF6888"/>
    <w:rsid w:val="0CD8752A"/>
    <w:rsid w:val="0D066518"/>
    <w:rsid w:val="0D076022"/>
    <w:rsid w:val="0D334FE7"/>
    <w:rsid w:val="0D5420C7"/>
    <w:rsid w:val="0D615142"/>
    <w:rsid w:val="0D9028EB"/>
    <w:rsid w:val="0D950D0D"/>
    <w:rsid w:val="0D974726"/>
    <w:rsid w:val="0D98046B"/>
    <w:rsid w:val="0D98550E"/>
    <w:rsid w:val="0D9F6E9B"/>
    <w:rsid w:val="0DAE39CB"/>
    <w:rsid w:val="0DCC51FA"/>
    <w:rsid w:val="0E107158"/>
    <w:rsid w:val="0E125F48"/>
    <w:rsid w:val="0E161E12"/>
    <w:rsid w:val="0E476836"/>
    <w:rsid w:val="0E4868DE"/>
    <w:rsid w:val="0E4E0220"/>
    <w:rsid w:val="0E5143D7"/>
    <w:rsid w:val="0E593927"/>
    <w:rsid w:val="0E597A30"/>
    <w:rsid w:val="0E6810ED"/>
    <w:rsid w:val="0E816A80"/>
    <w:rsid w:val="0EAC7652"/>
    <w:rsid w:val="0EB125D5"/>
    <w:rsid w:val="0EB219ED"/>
    <w:rsid w:val="0EFE3455"/>
    <w:rsid w:val="0F3E0317"/>
    <w:rsid w:val="0F55021C"/>
    <w:rsid w:val="0F684FDE"/>
    <w:rsid w:val="0F6959A2"/>
    <w:rsid w:val="0F976F2B"/>
    <w:rsid w:val="0F9F09B9"/>
    <w:rsid w:val="0FD93EBA"/>
    <w:rsid w:val="0FEF507C"/>
    <w:rsid w:val="100640BA"/>
    <w:rsid w:val="10083BB3"/>
    <w:rsid w:val="100E141B"/>
    <w:rsid w:val="10134CDE"/>
    <w:rsid w:val="101C1F90"/>
    <w:rsid w:val="1026710D"/>
    <w:rsid w:val="10381523"/>
    <w:rsid w:val="10440491"/>
    <w:rsid w:val="1045133B"/>
    <w:rsid w:val="105C6685"/>
    <w:rsid w:val="107D6F0B"/>
    <w:rsid w:val="108D183C"/>
    <w:rsid w:val="1099780C"/>
    <w:rsid w:val="10C36704"/>
    <w:rsid w:val="10CC3B29"/>
    <w:rsid w:val="10E05A04"/>
    <w:rsid w:val="10E0773E"/>
    <w:rsid w:val="1118180F"/>
    <w:rsid w:val="11201F3C"/>
    <w:rsid w:val="11551D95"/>
    <w:rsid w:val="11567E6B"/>
    <w:rsid w:val="115E4270"/>
    <w:rsid w:val="11712DA9"/>
    <w:rsid w:val="117F0EE0"/>
    <w:rsid w:val="11943EF6"/>
    <w:rsid w:val="11AC57A4"/>
    <w:rsid w:val="11BC387F"/>
    <w:rsid w:val="11F50B3F"/>
    <w:rsid w:val="1207125C"/>
    <w:rsid w:val="121E6E74"/>
    <w:rsid w:val="12282CC2"/>
    <w:rsid w:val="123C051C"/>
    <w:rsid w:val="12435D4E"/>
    <w:rsid w:val="12565D9E"/>
    <w:rsid w:val="126C4932"/>
    <w:rsid w:val="12A82965"/>
    <w:rsid w:val="12B654AE"/>
    <w:rsid w:val="12D21BB6"/>
    <w:rsid w:val="130A1EFA"/>
    <w:rsid w:val="131F4269"/>
    <w:rsid w:val="133541FF"/>
    <w:rsid w:val="13421DC4"/>
    <w:rsid w:val="13573133"/>
    <w:rsid w:val="135A2147"/>
    <w:rsid w:val="137805B7"/>
    <w:rsid w:val="137912FC"/>
    <w:rsid w:val="13916645"/>
    <w:rsid w:val="13A5258F"/>
    <w:rsid w:val="13C62DDA"/>
    <w:rsid w:val="13E17B5E"/>
    <w:rsid w:val="13E73A9D"/>
    <w:rsid w:val="14072F62"/>
    <w:rsid w:val="140B1FCA"/>
    <w:rsid w:val="14165942"/>
    <w:rsid w:val="144F79ED"/>
    <w:rsid w:val="1450446F"/>
    <w:rsid w:val="14521E38"/>
    <w:rsid w:val="145C1AC3"/>
    <w:rsid w:val="146414C9"/>
    <w:rsid w:val="14894FC4"/>
    <w:rsid w:val="148F1F76"/>
    <w:rsid w:val="149119C2"/>
    <w:rsid w:val="149955F1"/>
    <w:rsid w:val="149E726C"/>
    <w:rsid w:val="14B95E54"/>
    <w:rsid w:val="14E4587C"/>
    <w:rsid w:val="15081CB0"/>
    <w:rsid w:val="1534525F"/>
    <w:rsid w:val="154309A0"/>
    <w:rsid w:val="15603FCD"/>
    <w:rsid w:val="158652A6"/>
    <w:rsid w:val="159B0026"/>
    <w:rsid w:val="15AE6620"/>
    <w:rsid w:val="15F01D49"/>
    <w:rsid w:val="15F07F9B"/>
    <w:rsid w:val="15F92A7E"/>
    <w:rsid w:val="1629525B"/>
    <w:rsid w:val="1652449B"/>
    <w:rsid w:val="16832127"/>
    <w:rsid w:val="16B234A2"/>
    <w:rsid w:val="16B70AB9"/>
    <w:rsid w:val="16F678BE"/>
    <w:rsid w:val="170A3CDB"/>
    <w:rsid w:val="170B3EB5"/>
    <w:rsid w:val="171D4C34"/>
    <w:rsid w:val="17306E6C"/>
    <w:rsid w:val="17332EFB"/>
    <w:rsid w:val="1761559B"/>
    <w:rsid w:val="17626C76"/>
    <w:rsid w:val="176972CB"/>
    <w:rsid w:val="17AD5A18"/>
    <w:rsid w:val="17E05DED"/>
    <w:rsid w:val="1813185F"/>
    <w:rsid w:val="181457E6"/>
    <w:rsid w:val="18166E73"/>
    <w:rsid w:val="18317E87"/>
    <w:rsid w:val="183237C2"/>
    <w:rsid w:val="183D678A"/>
    <w:rsid w:val="184C45D4"/>
    <w:rsid w:val="1854479E"/>
    <w:rsid w:val="185F31B6"/>
    <w:rsid w:val="18B666E7"/>
    <w:rsid w:val="18BC7592"/>
    <w:rsid w:val="18D51328"/>
    <w:rsid w:val="18F0334C"/>
    <w:rsid w:val="18F0751B"/>
    <w:rsid w:val="19050F9B"/>
    <w:rsid w:val="193F0D14"/>
    <w:rsid w:val="19405606"/>
    <w:rsid w:val="19483C4A"/>
    <w:rsid w:val="195E5228"/>
    <w:rsid w:val="196C13D6"/>
    <w:rsid w:val="198044A4"/>
    <w:rsid w:val="19817872"/>
    <w:rsid w:val="199A75A4"/>
    <w:rsid w:val="19A46B12"/>
    <w:rsid w:val="19AF3CC9"/>
    <w:rsid w:val="19EB0FD7"/>
    <w:rsid w:val="1A6E5932"/>
    <w:rsid w:val="1A78777B"/>
    <w:rsid w:val="1A8D52A0"/>
    <w:rsid w:val="1AC0215F"/>
    <w:rsid w:val="1AD57A6F"/>
    <w:rsid w:val="1AD62019"/>
    <w:rsid w:val="1AEC3E7A"/>
    <w:rsid w:val="1AF30C5C"/>
    <w:rsid w:val="1AF83E57"/>
    <w:rsid w:val="1B233A0E"/>
    <w:rsid w:val="1B4A5343"/>
    <w:rsid w:val="1B5D1563"/>
    <w:rsid w:val="1B5D2E03"/>
    <w:rsid w:val="1B63799D"/>
    <w:rsid w:val="1B7A3053"/>
    <w:rsid w:val="1B8D1908"/>
    <w:rsid w:val="1B904FED"/>
    <w:rsid w:val="1B982D0F"/>
    <w:rsid w:val="1B985D64"/>
    <w:rsid w:val="1B9969DF"/>
    <w:rsid w:val="1BA62F7E"/>
    <w:rsid w:val="1BB6133F"/>
    <w:rsid w:val="1BBD7E75"/>
    <w:rsid w:val="1BC577D4"/>
    <w:rsid w:val="1BCC15F5"/>
    <w:rsid w:val="1BE13EE2"/>
    <w:rsid w:val="1BE7774A"/>
    <w:rsid w:val="1C1F4232"/>
    <w:rsid w:val="1C215C5D"/>
    <w:rsid w:val="1C48460A"/>
    <w:rsid w:val="1C5F4931"/>
    <w:rsid w:val="1C895C0D"/>
    <w:rsid w:val="1CB5136C"/>
    <w:rsid w:val="1CB66BC1"/>
    <w:rsid w:val="1CC724F1"/>
    <w:rsid w:val="1CC736B0"/>
    <w:rsid w:val="1CE123EB"/>
    <w:rsid w:val="1CF54276"/>
    <w:rsid w:val="1CF916EA"/>
    <w:rsid w:val="1D10609A"/>
    <w:rsid w:val="1D1A3B4F"/>
    <w:rsid w:val="1D206697"/>
    <w:rsid w:val="1D3010C4"/>
    <w:rsid w:val="1D4E769A"/>
    <w:rsid w:val="1D504BAF"/>
    <w:rsid w:val="1D530C12"/>
    <w:rsid w:val="1D532154"/>
    <w:rsid w:val="1D57089B"/>
    <w:rsid w:val="1D594678"/>
    <w:rsid w:val="1D631052"/>
    <w:rsid w:val="1D65566F"/>
    <w:rsid w:val="1D9D4E28"/>
    <w:rsid w:val="1DA330E2"/>
    <w:rsid w:val="1DA55D7A"/>
    <w:rsid w:val="1DBC098B"/>
    <w:rsid w:val="1DC615E1"/>
    <w:rsid w:val="1DC76601"/>
    <w:rsid w:val="1DCFC8B0"/>
    <w:rsid w:val="1DD65CC8"/>
    <w:rsid w:val="1DDC4B56"/>
    <w:rsid w:val="1DDD6C20"/>
    <w:rsid w:val="1DED478B"/>
    <w:rsid w:val="1DFF286F"/>
    <w:rsid w:val="1E0E446A"/>
    <w:rsid w:val="1E522E75"/>
    <w:rsid w:val="1E580F85"/>
    <w:rsid w:val="1E5C5494"/>
    <w:rsid w:val="1E83516D"/>
    <w:rsid w:val="1E8E3E27"/>
    <w:rsid w:val="1EA61418"/>
    <w:rsid w:val="1EB15BB6"/>
    <w:rsid w:val="1EBB7792"/>
    <w:rsid w:val="1EC36B4E"/>
    <w:rsid w:val="1ECE3187"/>
    <w:rsid w:val="1EE11474"/>
    <w:rsid w:val="1EED5E8C"/>
    <w:rsid w:val="1EFF1AB9"/>
    <w:rsid w:val="1F026649"/>
    <w:rsid w:val="1F0850F4"/>
    <w:rsid w:val="1F2A668A"/>
    <w:rsid w:val="1F3463BD"/>
    <w:rsid w:val="1F3E1D77"/>
    <w:rsid w:val="1F533F4A"/>
    <w:rsid w:val="1F555465"/>
    <w:rsid w:val="1F65724C"/>
    <w:rsid w:val="1F785F88"/>
    <w:rsid w:val="1F7F6421"/>
    <w:rsid w:val="1F8C12D4"/>
    <w:rsid w:val="1FCC50BB"/>
    <w:rsid w:val="1FDD5F1B"/>
    <w:rsid w:val="1FE7674F"/>
    <w:rsid w:val="1FEB05A5"/>
    <w:rsid w:val="1FFC12EA"/>
    <w:rsid w:val="2005311A"/>
    <w:rsid w:val="20140D2A"/>
    <w:rsid w:val="20185FBB"/>
    <w:rsid w:val="204D5F43"/>
    <w:rsid w:val="2051614B"/>
    <w:rsid w:val="2062672F"/>
    <w:rsid w:val="20652406"/>
    <w:rsid w:val="206F391B"/>
    <w:rsid w:val="206F5F60"/>
    <w:rsid w:val="207E64D6"/>
    <w:rsid w:val="208E0233"/>
    <w:rsid w:val="20D4439C"/>
    <w:rsid w:val="20E91D06"/>
    <w:rsid w:val="20F41922"/>
    <w:rsid w:val="215F7D83"/>
    <w:rsid w:val="21690E55"/>
    <w:rsid w:val="2192251E"/>
    <w:rsid w:val="21D4573E"/>
    <w:rsid w:val="21DF308D"/>
    <w:rsid w:val="21E36C06"/>
    <w:rsid w:val="21E8421C"/>
    <w:rsid w:val="21EC25DB"/>
    <w:rsid w:val="21ED5390"/>
    <w:rsid w:val="21FA6F6B"/>
    <w:rsid w:val="22163DA6"/>
    <w:rsid w:val="221E7F9F"/>
    <w:rsid w:val="223E1CC6"/>
    <w:rsid w:val="226A29A3"/>
    <w:rsid w:val="22886585"/>
    <w:rsid w:val="229436DB"/>
    <w:rsid w:val="22A1482E"/>
    <w:rsid w:val="22AF2AE8"/>
    <w:rsid w:val="22B15467"/>
    <w:rsid w:val="22BC0CCE"/>
    <w:rsid w:val="22D16A5E"/>
    <w:rsid w:val="22E10F47"/>
    <w:rsid w:val="22E52336"/>
    <w:rsid w:val="23024E6A"/>
    <w:rsid w:val="23104F6B"/>
    <w:rsid w:val="23122CD3"/>
    <w:rsid w:val="23386956"/>
    <w:rsid w:val="234E5A73"/>
    <w:rsid w:val="235712E5"/>
    <w:rsid w:val="236757B8"/>
    <w:rsid w:val="237C66B0"/>
    <w:rsid w:val="237F5F8B"/>
    <w:rsid w:val="23B20F53"/>
    <w:rsid w:val="23C74F33"/>
    <w:rsid w:val="23D8102E"/>
    <w:rsid w:val="23E45471"/>
    <w:rsid w:val="23E506D0"/>
    <w:rsid w:val="23F774FB"/>
    <w:rsid w:val="23FA75B2"/>
    <w:rsid w:val="241C63FF"/>
    <w:rsid w:val="24220D2F"/>
    <w:rsid w:val="242D0B44"/>
    <w:rsid w:val="245F149B"/>
    <w:rsid w:val="24773418"/>
    <w:rsid w:val="24782F27"/>
    <w:rsid w:val="24877D1C"/>
    <w:rsid w:val="24C37889"/>
    <w:rsid w:val="24CC7EA0"/>
    <w:rsid w:val="24D82141"/>
    <w:rsid w:val="24DC37E6"/>
    <w:rsid w:val="25046DDE"/>
    <w:rsid w:val="2516479B"/>
    <w:rsid w:val="252614D9"/>
    <w:rsid w:val="25353BBD"/>
    <w:rsid w:val="25407027"/>
    <w:rsid w:val="2561056D"/>
    <w:rsid w:val="25B22367"/>
    <w:rsid w:val="25BC7DC5"/>
    <w:rsid w:val="25E8185F"/>
    <w:rsid w:val="25FA7609"/>
    <w:rsid w:val="26183E78"/>
    <w:rsid w:val="262F0E7E"/>
    <w:rsid w:val="264848D9"/>
    <w:rsid w:val="26490F70"/>
    <w:rsid w:val="264966F9"/>
    <w:rsid w:val="26503D6C"/>
    <w:rsid w:val="265579A6"/>
    <w:rsid w:val="26575E46"/>
    <w:rsid w:val="265979B6"/>
    <w:rsid w:val="266F6CBA"/>
    <w:rsid w:val="268143CF"/>
    <w:rsid w:val="26955FF5"/>
    <w:rsid w:val="26A10E3D"/>
    <w:rsid w:val="26B65DEE"/>
    <w:rsid w:val="26E308C5"/>
    <w:rsid w:val="26F10A8A"/>
    <w:rsid w:val="26F46994"/>
    <w:rsid w:val="271D60CA"/>
    <w:rsid w:val="273C0C1C"/>
    <w:rsid w:val="274B5341"/>
    <w:rsid w:val="274D1F8A"/>
    <w:rsid w:val="27577DC1"/>
    <w:rsid w:val="27A85175"/>
    <w:rsid w:val="27BC1D92"/>
    <w:rsid w:val="27CE7A10"/>
    <w:rsid w:val="27DB2D6F"/>
    <w:rsid w:val="27E7214E"/>
    <w:rsid w:val="27E86D08"/>
    <w:rsid w:val="28123495"/>
    <w:rsid w:val="28170CC9"/>
    <w:rsid w:val="281F201A"/>
    <w:rsid w:val="28213FE4"/>
    <w:rsid w:val="28224DC6"/>
    <w:rsid w:val="28324502"/>
    <w:rsid w:val="28372B7F"/>
    <w:rsid w:val="28732366"/>
    <w:rsid w:val="28966677"/>
    <w:rsid w:val="28A013AD"/>
    <w:rsid w:val="28B5297E"/>
    <w:rsid w:val="28D32369"/>
    <w:rsid w:val="28ED036A"/>
    <w:rsid w:val="28EF5E90"/>
    <w:rsid w:val="28FE4325"/>
    <w:rsid w:val="29007E1A"/>
    <w:rsid w:val="29011E14"/>
    <w:rsid w:val="290D5ED8"/>
    <w:rsid w:val="292C0E92"/>
    <w:rsid w:val="2936440E"/>
    <w:rsid w:val="293D1AEA"/>
    <w:rsid w:val="2953641F"/>
    <w:rsid w:val="29581F0E"/>
    <w:rsid w:val="29623F33"/>
    <w:rsid w:val="2964687E"/>
    <w:rsid w:val="29660BBD"/>
    <w:rsid w:val="298E22DD"/>
    <w:rsid w:val="29A900EC"/>
    <w:rsid w:val="29AB55D9"/>
    <w:rsid w:val="29C87AB4"/>
    <w:rsid w:val="29D76ADA"/>
    <w:rsid w:val="29E3014E"/>
    <w:rsid w:val="2A42757A"/>
    <w:rsid w:val="2A436396"/>
    <w:rsid w:val="2A476BC5"/>
    <w:rsid w:val="2A5C42EF"/>
    <w:rsid w:val="2A6D3510"/>
    <w:rsid w:val="2A741CFC"/>
    <w:rsid w:val="2A866380"/>
    <w:rsid w:val="2AA35184"/>
    <w:rsid w:val="2AB05302"/>
    <w:rsid w:val="2AB2500B"/>
    <w:rsid w:val="2AB73344"/>
    <w:rsid w:val="2ABD43F2"/>
    <w:rsid w:val="2ABE1CF3"/>
    <w:rsid w:val="2ACF5F79"/>
    <w:rsid w:val="2AD15346"/>
    <w:rsid w:val="2AE33E50"/>
    <w:rsid w:val="2B04394F"/>
    <w:rsid w:val="2B0700E2"/>
    <w:rsid w:val="2B0A0D5F"/>
    <w:rsid w:val="2B0E52F5"/>
    <w:rsid w:val="2B231E21"/>
    <w:rsid w:val="2B3C0A9A"/>
    <w:rsid w:val="2B4E4D7F"/>
    <w:rsid w:val="2B6131F3"/>
    <w:rsid w:val="2B81570A"/>
    <w:rsid w:val="2B9351F9"/>
    <w:rsid w:val="2B960A8A"/>
    <w:rsid w:val="2BA16AAB"/>
    <w:rsid w:val="2BBE4256"/>
    <w:rsid w:val="2BDF21EC"/>
    <w:rsid w:val="2BE45A54"/>
    <w:rsid w:val="2C2914B8"/>
    <w:rsid w:val="2C3D3684"/>
    <w:rsid w:val="2C426E83"/>
    <w:rsid w:val="2C4E7589"/>
    <w:rsid w:val="2C6B7F24"/>
    <w:rsid w:val="2C6E17C2"/>
    <w:rsid w:val="2C7514ED"/>
    <w:rsid w:val="2C87009A"/>
    <w:rsid w:val="2C9B151A"/>
    <w:rsid w:val="2CBF201D"/>
    <w:rsid w:val="2CD430A7"/>
    <w:rsid w:val="2CE44EC7"/>
    <w:rsid w:val="2D12358F"/>
    <w:rsid w:val="2D2A1B19"/>
    <w:rsid w:val="2D3E67BA"/>
    <w:rsid w:val="2D403BD9"/>
    <w:rsid w:val="2D5E35E4"/>
    <w:rsid w:val="2D5F4E78"/>
    <w:rsid w:val="2D601F44"/>
    <w:rsid w:val="2D6861B8"/>
    <w:rsid w:val="2D721659"/>
    <w:rsid w:val="2D7B20BD"/>
    <w:rsid w:val="2D7D004E"/>
    <w:rsid w:val="2D895A64"/>
    <w:rsid w:val="2D8A4455"/>
    <w:rsid w:val="2D9D0485"/>
    <w:rsid w:val="2DA21F75"/>
    <w:rsid w:val="2DB268EF"/>
    <w:rsid w:val="2DCA21ED"/>
    <w:rsid w:val="2DCC7CEC"/>
    <w:rsid w:val="2DCF6290"/>
    <w:rsid w:val="2DFA3211"/>
    <w:rsid w:val="2E0A050A"/>
    <w:rsid w:val="2E0E7666"/>
    <w:rsid w:val="2E1343CF"/>
    <w:rsid w:val="2E221C91"/>
    <w:rsid w:val="2E293BF2"/>
    <w:rsid w:val="2E425517"/>
    <w:rsid w:val="2E5927C0"/>
    <w:rsid w:val="2E7B56F6"/>
    <w:rsid w:val="2E7F1A64"/>
    <w:rsid w:val="2E841517"/>
    <w:rsid w:val="2E9F3EB4"/>
    <w:rsid w:val="2EA91D49"/>
    <w:rsid w:val="2EAA42A6"/>
    <w:rsid w:val="2EDA65DD"/>
    <w:rsid w:val="2EF4446F"/>
    <w:rsid w:val="2F0324FC"/>
    <w:rsid w:val="2F075723"/>
    <w:rsid w:val="2F4F31F6"/>
    <w:rsid w:val="2F556E9B"/>
    <w:rsid w:val="2F5B7CAC"/>
    <w:rsid w:val="2F9F5FB8"/>
    <w:rsid w:val="2FBE68D3"/>
    <w:rsid w:val="2FBF1B1D"/>
    <w:rsid w:val="2FD37061"/>
    <w:rsid w:val="2FEF6701"/>
    <w:rsid w:val="2FF323B8"/>
    <w:rsid w:val="2FF7871F"/>
    <w:rsid w:val="2FFFCC88"/>
    <w:rsid w:val="302B5608"/>
    <w:rsid w:val="30445E62"/>
    <w:rsid w:val="30564A47"/>
    <w:rsid w:val="30811BC4"/>
    <w:rsid w:val="3090181F"/>
    <w:rsid w:val="30C81C7F"/>
    <w:rsid w:val="30E20F9F"/>
    <w:rsid w:val="30F304E8"/>
    <w:rsid w:val="310D3731"/>
    <w:rsid w:val="31265469"/>
    <w:rsid w:val="312B1A2F"/>
    <w:rsid w:val="31332AE2"/>
    <w:rsid w:val="31477AB6"/>
    <w:rsid w:val="314C6A16"/>
    <w:rsid w:val="31536DCB"/>
    <w:rsid w:val="31886E82"/>
    <w:rsid w:val="3192385D"/>
    <w:rsid w:val="31B070CE"/>
    <w:rsid w:val="31B221E3"/>
    <w:rsid w:val="31C83722"/>
    <w:rsid w:val="31DE4CF4"/>
    <w:rsid w:val="31EE087C"/>
    <w:rsid w:val="31F751B9"/>
    <w:rsid w:val="31FF04CA"/>
    <w:rsid w:val="32181967"/>
    <w:rsid w:val="32374FFE"/>
    <w:rsid w:val="325C2DAD"/>
    <w:rsid w:val="326C2E1A"/>
    <w:rsid w:val="327619D7"/>
    <w:rsid w:val="32895B44"/>
    <w:rsid w:val="328F10D4"/>
    <w:rsid w:val="32917FB8"/>
    <w:rsid w:val="329F0927"/>
    <w:rsid w:val="32AF043E"/>
    <w:rsid w:val="32B819E9"/>
    <w:rsid w:val="32BD2B5B"/>
    <w:rsid w:val="32BE6494"/>
    <w:rsid w:val="32CF7C0B"/>
    <w:rsid w:val="32D43E3A"/>
    <w:rsid w:val="32F3774C"/>
    <w:rsid w:val="32F50547"/>
    <w:rsid w:val="33102999"/>
    <w:rsid w:val="331B019D"/>
    <w:rsid w:val="33280B5E"/>
    <w:rsid w:val="332874AD"/>
    <w:rsid w:val="332F60A6"/>
    <w:rsid w:val="3343008D"/>
    <w:rsid w:val="334A0F9A"/>
    <w:rsid w:val="33707BCD"/>
    <w:rsid w:val="33A52A24"/>
    <w:rsid w:val="33B26438"/>
    <w:rsid w:val="33B927A7"/>
    <w:rsid w:val="33C73013"/>
    <w:rsid w:val="33CE5BC6"/>
    <w:rsid w:val="33D33ED3"/>
    <w:rsid w:val="33D72390"/>
    <w:rsid w:val="33D75E9F"/>
    <w:rsid w:val="33F10833"/>
    <w:rsid w:val="33FF6EE0"/>
    <w:rsid w:val="3403409D"/>
    <w:rsid w:val="34613EB4"/>
    <w:rsid w:val="34692F9B"/>
    <w:rsid w:val="347A51A8"/>
    <w:rsid w:val="347F10A1"/>
    <w:rsid w:val="34800275"/>
    <w:rsid w:val="34833CB6"/>
    <w:rsid w:val="348376BA"/>
    <w:rsid w:val="34872615"/>
    <w:rsid w:val="348953EB"/>
    <w:rsid w:val="34A14DEB"/>
    <w:rsid w:val="34A61EF0"/>
    <w:rsid w:val="34AA3223"/>
    <w:rsid w:val="34AE30A3"/>
    <w:rsid w:val="34DF325D"/>
    <w:rsid w:val="35096CAF"/>
    <w:rsid w:val="35097A1B"/>
    <w:rsid w:val="35574975"/>
    <w:rsid w:val="35611EC4"/>
    <w:rsid w:val="3580296C"/>
    <w:rsid w:val="35993E5B"/>
    <w:rsid w:val="35AC1C84"/>
    <w:rsid w:val="35AE09FE"/>
    <w:rsid w:val="35AE6FE6"/>
    <w:rsid w:val="35DB1B84"/>
    <w:rsid w:val="35F125C7"/>
    <w:rsid w:val="36027599"/>
    <w:rsid w:val="36047A9D"/>
    <w:rsid w:val="360D3DFA"/>
    <w:rsid w:val="36256F0A"/>
    <w:rsid w:val="365372D3"/>
    <w:rsid w:val="36667066"/>
    <w:rsid w:val="3674681F"/>
    <w:rsid w:val="367E7894"/>
    <w:rsid w:val="368A369C"/>
    <w:rsid w:val="368A544A"/>
    <w:rsid w:val="368B77E0"/>
    <w:rsid w:val="36983BA3"/>
    <w:rsid w:val="36A50685"/>
    <w:rsid w:val="36BA0211"/>
    <w:rsid w:val="36BF78B1"/>
    <w:rsid w:val="36DD33BB"/>
    <w:rsid w:val="36EF04B6"/>
    <w:rsid w:val="36FF1994"/>
    <w:rsid w:val="370C236A"/>
    <w:rsid w:val="371A3E83"/>
    <w:rsid w:val="371F3947"/>
    <w:rsid w:val="3765758E"/>
    <w:rsid w:val="377E0856"/>
    <w:rsid w:val="377E1F4C"/>
    <w:rsid w:val="37926A2B"/>
    <w:rsid w:val="37A13059"/>
    <w:rsid w:val="37AD0A8D"/>
    <w:rsid w:val="37AEAE85"/>
    <w:rsid w:val="37B37EBC"/>
    <w:rsid w:val="37BB7E8D"/>
    <w:rsid w:val="37BE0845"/>
    <w:rsid w:val="37CA6C7F"/>
    <w:rsid w:val="37E20560"/>
    <w:rsid w:val="380A64BA"/>
    <w:rsid w:val="380D6333"/>
    <w:rsid w:val="38401BD6"/>
    <w:rsid w:val="3855066D"/>
    <w:rsid w:val="386541FF"/>
    <w:rsid w:val="387737AC"/>
    <w:rsid w:val="387F6044"/>
    <w:rsid w:val="38A81F19"/>
    <w:rsid w:val="38AB3F81"/>
    <w:rsid w:val="38B11820"/>
    <w:rsid w:val="38B154AA"/>
    <w:rsid w:val="38BF7329"/>
    <w:rsid w:val="38F36F42"/>
    <w:rsid w:val="38FE6FFB"/>
    <w:rsid w:val="390E5EBF"/>
    <w:rsid w:val="394273E6"/>
    <w:rsid w:val="396E2E01"/>
    <w:rsid w:val="398A6C74"/>
    <w:rsid w:val="39AA5BD8"/>
    <w:rsid w:val="39AD3039"/>
    <w:rsid w:val="39EC42BA"/>
    <w:rsid w:val="3A057AAE"/>
    <w:rsid w:val="3A18218E"/>
    <w:rsid w:val="3A1F4F51"/>
    <w:rsid w:val="3A870A77"/>
    <w:rsid w:val="3A8B7EFD"/>
    <w:rsid w:val="3AAB3672"/>
    <w:rsid w:val="3AAC3EDC"/>
    <w:rsid w:val="3AB225D5"/>
    <w:rsid w:val="3ACC6E0B"/>
    <w:rsid w:val="3AD43138"/>
    <w:rsid w:val="3ADF3D58"/>
    <w:rsid w:val="3AE315CD"/>
    <w:rsid w:val="3AE71EE2"/>
    <w:rsid w:val="3AFD268F"/>
    <w:rsid w:val="3B32D7E4"/>
    <w:rsid w:val="3B4D066A"/>
    <w:rsid w:val="3B7F29A3"/>
    <w:rsid w:val="3B8B67AB"/>
    <w:rsid w:val="3B8D3208"/>
    <w:rsid w:val="3BA66E3C"/>
    <w:rsid w:val="3BA70665"/>
    <w:rsid w:val="3BA923FE"/>
    <w:rsid w:val="3BBDFCC4"/>
    <w:rsid w:val="3BCE565E"/>
    <w:rsid w:val="3BDC0527"/>
    <w:rsid w:val="3BDD64BC"/>
    <w:rsid w:val="3BE9C55A"/>
    <w:rsid w:val="3BF07AFD"/>
    <w:rsid w:val="3BF20030"/>
    <w:rsid w:val="3BF30F21"/>
    <w:rsid w:val="3BF70E8C"/>
    <w:rsid w:val="3BFFD2ED"/>
    <w:rsid w:val="3C2024A6"/>
    <w:rsid w:val="3C34588A"/>
    <w:rsid w:val="3C642299"/>
    <w:rsid w:val="3C725ADD"/>
    <w:rsid w:val="3CA40479"/>
    <w:rsid w:val="3CAF3BD4"/>
    <w:rsid w:val="3CB11736"/>
    <w:rsid w:val="3CD135E7"/>
    <w:rsid w:val="3CD359E9"/>
    <w:rsid w:val="3CEF6DC5"/>
    <w:rsid w:val="3D222E45"/>
    <w:rsid w:val="3D356E4E"/>
    <w:rsid w:val="3D5236F4"/>
    <w:rsid w:val="3D644B60"/>
    <w:rsid w:val="3D64760A"/>
    <w:rsid w:val="3D714C6E"/>
    <w:rsid w:val="3D7A0E5A"/>
    <w:rsid w:val="3DA66D11"/>
    <w:rsid w:val="3DBA42C7"/>
    <w:rsid w:val="3DE45F8B"/>
    <w:rsid w:val="3DE604E4"/>
    <w:rsid w:val="3DFC6421"/>
    <w:rsid w:val="3E063608"/>
    <w:rsid w:val="3E3C2C4E"/>
    <w:rsid w:val="3E4834DE"/>
    <w:rsid w:val="3E5A1BA6"/>
    <w:rsid w:val="3E78FB62"/>
    <w:rsid w:val="3E98606C"/>
    <w:rsid w:val="3EA554C0"/>
    <w:rsid w:val="3EA67423"/>
    <w:rsid w:val="3EB958EF"/>
    <w:rsid w:val="3ED11FE4"/>
    <w:rsid w:val="3EE762D2"/>
    <w:rsid w:val="3EF26958"/>
    <w:rsid w:val="3F1459E6"/>
    <w:rsid w:val="3F163634"/>
    <w:rsid w:val="3F165ACD"/>
    <w:rsid w:val="3F2844F6"/>
    <w:rsid w:val="3F2DA7C0"/>
    <w:rsid w:val="3F68731A"/>
    <w:rsid w:val="3F6B8D58"/>
    <w:rsid w:val="3F7473C6"/>
    <w:rsid w:val="3F773919"/>
    <w:rsid w:val="3F7A7815"/>
    <w:rsid w:val="3F817926"/>
    <w:rsid w:val="3F844F6F"/>
    <w:rsid w:val="3FA94DDC"/>
    <w:rsid w:val="3FB928FC"/>
    <w:rsid w:val="3FC246AF"/>
    <w:rsid w:val="3FC834DB"/>
    <w:rsid w:val="3FCB3E6E"/>
    <w:rsid w:val="3FE17EF8"/>
    <w:rsid w:val="3FEF2F90"/>
    <w:rsid w:val="3FEF6007"/>
    <w:rsid w:val="40283E0F"/>
    <w:rsid w:val="40306A67"/>
    <w:rsid w:val="40B76D7A"/>
    <w:rsid w:val="40C9632E"/>
    <w:rsid w:val="40E27ECA"/>
    <w:rsid w:val="40EB4FBC"/>
    <w:rsid w:val="40F21C7A"/>
    <w:rsid w:val="40FE0F0E"/>
    <w:rsid w:val="41004CBC"/>
    <w:rsid w:val="41056F29"/>
    <w:rsid w:val="41211069"/>
    <w:rsid w:val="41407146"/>
    <w:rsid w:val="414C5263"/>
    <w:rsid w:val="415B2A37"/>
    <w:rsid w:val="418F5803"/>
    <w:rsid w:val="41B81D78"/>
    <w:rsid w:val="41C77552"/>
    <w:rsid w:val="41DF0D21"/>
    <w:rsid w:val="41EA0D2B"/>
    <w:rsid w:val="41F519E1"/>
    <w:rsid w:val="4214360C"/>
    <w:rsid w:val="42196F14"/>
    <w:rsid w:val="4227519B"/>
    <w:rsid w:val="42495E5D"/>
    <w:rsid w:val="4250131F"/>
    <w:rsid w:val="426039E5"/>
    <w:rsid w:val="426C1C89"/>
    <w:rsid w:val="427A7031"/>
    <w:rsid w:val="42817E87"/>
    <w:rsid w:val="42BF0FAC"/>
    <w:rsid w:val="42C25ACF"/>
    <w:rsid w:val="42C26C74"/>
    <w:rsid w:val="42D53EF1"/>
    <w:rsid w:val="42D9244C"/>
    <w:rsid w:val="42F30750"/>
    <w:rsid w:val="42FA63EE"/>
    <w:rsid w:val="43002ED1"/>
    <w:rsid w:val="430A3C72"/>
    <w:rsid w:val="432F3754"/>
    <w:rsid w:val="434D56E6"/>
    <w:rsid w:val="434D7B18"/>
    <w:rsid w:val="435E0AD2"/>
    <w:rsid w:val="4360494F"/>
    <w:rsid w:val="436F42EE"/>
    <w:rsid w:val="439073B2"/>
    <w:rsid w:val="43D016EC"/>
    <w:rsid w:val="43D666EE"/>
    <w:rsid w:val="43E640B8"/>
    <w:rsid w:val="43FE3877"/>
    <w:rsid w:val="440E76BA"/>
    <w:rsid w:val="444C1F63"/>
    <w:rsid w:val="446758FF"/>
    <w:rsid w:val="44721454"/>
    <w:rsid w:val="44D07D4A"/>
    <w:rsid w:val="44E243F9"/>
    <w:rsid w:val="44F543D6"/>
    <w:rsid w:val="44F54855"/>
    <w:rsid w:val="44F55C48"/>
    <w:rsid w:val="44F70273"/>
    <w:rsid w:val="45062140"/>
    <w:rsid w:val="45080E8A"/>
    <w:rsid w:val="453A31F7"/>
    <w:rsid w:val="45461740"/>
    <w:rsid w:val="45542AAA"/>
    <w:rsid w:val="455E3E03"/>
    <w:rsid w:val="458B6AE9"/>
    <w:rsid w:val="45BC4EF4"/>
    <w:rsid w:val="45CF1D0F"/>
    <w:rsid w:val="45DD2132"/>
    <w:rsid w:val="460A251E"/>
    <w:rsid w:val="461B6E2E"/>
    <w:rsid w:val="463B18E2"/>
    <w:rsid w:val="464B259D"/>
    <w:rsid w:val="465C4F32"/>
    <w:rsid w:val="46855D68"/>
    <w:rsid w:val="46A10521"/>
    <w:rsid w:val="46A21F80"/>
    <w:rsid w:val="46AE0CE1"/>
    <w:rsid w:val="46B44D71"/>
    <w:rsid w:val="46E377E2"/>
    <w:rsid w:val="470E4C27"/>
    <w:rsid w:val="4721712A"/>
    <w:rsid w:val="47336F29"/>
    <w:rsid w:val="474E2A67"/>
    <w:rsid w:val="476017DF"/>
    <w:rsid w:val="47723ABC"/>
    <w:rsid w:val="47855692"/>
    <w:rsid w:val="47905641"/>
    <w:rsid w:val="47AA77F2"/>
    <w:rsid w:val="47AD0F98"/>
    <w:rsid w:val="47D861D2"/>
    <w:rsid w:val="48054931"/>
    <w:rsid w:val="48272AF9"/>
    <w:rsid w:val="482E032B"/>
    <w:rsid w:val="483013BD"/>
    <w:rsid w:val="487B2E3B"/>
    <w:rsid w:val="488C2ACF"/>
    <w:rsid w:val="48942784"/>
    <w:rsid w:val="48AB12D8"/>
    <w:rsid w:val="48C60564"/>
    <w:rsid w:val="48C70E1C"/>
    <w:rsid w:val="490260FB"/>
    <w:rsid w:val="49082854"/>
    <w:rsid w:val="494036A2"/>
    <w:rsid w:val="494871CB"/>
    <w:rsid w:val="49491093"/>
    <w:rsid w:val="49545193"/>
    <w:rsid w:val="49B936B3"/>
    <w:rsid w:val="49C12AD9"/>
    <w:rsid w:val="49D70055"/>
    <w:rsid w:val="49E11E24"/>
    <w:rsid w:val="49E229FC"/>
    <w:rsid w:val="49FA5FEB"/>
    <w:rsid w:val="4A0454AA"/>
    <w:rsid w:val="4A3E3F57"/>
    <w:rsid w:val="4A566A89"/>
    <w:rsid w:val="4A5676C5"/>
    <w:rsid w:val="4A592146"/>
    <w:rsid w:val="4A820975"/>
    <w:rsid w:val="4A947F4E"/>
    <w:rsid w:val="4AB56AE0"/>
    <w:rsid w:val="4ABA09D4"/>
    <w:rsid w:val="4AE31F2B"/>
    <w:rsid w:val="4B4C68A6"/>
    <w:rsid w:val="4B564475"/>
    <w:rsid w:val="4B5A5D05"/>
    <w:rsid w:val="4B8C3206"/>
    <w:rsid w:val="4BA47916"/>
    <w:rsid w:val="4BC8652E"/>
    <w:rsid w:val="4BE64B3B"/>
    <w:rsid w:val="4BF63BFF"/>
    <w:rsid w:val="4C1A40B3"/>
    <w:rsid w:val="4C3C28EB"/>
    <w:rsid w:val="4C471151"/>
    <w:rsid w:val="4C4D68A6"/>
    <w:rsid w:val="4C4F5E62"/>
    <w:rsid w:val="4C5912F9"/>
    <w:rsid w:val="4C597478"/>
    <w:rsid w:val="4C5B4D1E"/>
    <w:rsid w:val="4C5B5467"/>
    <w:rsid w:val="4CA26BF2"/>
    <w:rsid w:val="4CD07C03"/>
    <w:rsid w:val="4CD3324F"/>
    <w:rsid w:val="4CF22025"/>
    <w:rsid w:val="4CFE7F93"/>
    <w:rsid w:val="4D3FA5B9"/>
    <w:rsid w:val="4D5C3245"/>
    <w:rsid w:val="4D6112E2"/>
    <w:rsid w:val="4D7BF076"/>
    <w:rsid w:val="4D9E5018"/>
    <w:rsid w:val="4DA93FB0"/>
    <w:rsid w:val="4DAB1AD6"/>
    <w:rsid w:val="4DBA3CAA"/>
    <w:rsid w:val="4DBD3236"/>
    <w:rsid w:val="4DC31A42"/>
    <w:rsid w:val="4DD4790D"/>
    <w:rsid w:val="4DD961E5"/>
    <w:rsid w:val="4DE65769"/>
    <w:rsid w:val="4DE83710"/>
    <w:rsid w:val="4DF24B13"/>
    <w:rsid w:val="4DF9031D"/>
    <w:rsid w:val="4E437F61"/>
    <w:rsid w:val="4E6647C6"/>
    <w:rsid w:val="4E857A39"/>
    <w:rsid w:val="4E980F02"/>
    <w:rsid w:val="4EA657CC"/>
    <w:rsid w:val="4EB269C3"/>
    <w:rsid w:val="4EB55D9F"/>
    <w:rsid w:val="4EBE3029"/>
    <w:rsid w:val="4EEE4370"/>
    <w:rsid w:val="4EEF00E8"/>
    <w:rsid w:val="4EF9782A"/>
    <w:rsid w:val="4F1A038A"/>
    <w:rsid w:val="4F532748"/>
    <w:rsid w:val="4F641F83"/>
    <w:rsid w:val="4F6D50EB"/>
    <w:rsid w:val="4F8948B3"/>
    <w:rsid w:val="4F9A44F8"/>
    <w:rsid w:val="4FA36CA7"/>
    <w:rsid w:val="4FB7043B"/>
    <w:rsid w:val="4FCC2AD5"/>
    <w:rsid w:val="4FCF6633"/>
    <w:rsid w:val="4FD05607"/>
    <w:rsid w:val="4FE07604"/>
    <w:rsid w:val="4FF82FCD"/>
    <w:rsid w:val="500B652B"/>
    <w:rsid w:val="502A25DA"/>
    <w:rsid w:val="5063206C"/>
    <w:rsid w:val="506D3CE5"/>
    <w:rsid w:val="50753555"/>
    <w:rsid w:val="508B21B3"/>
    <w:rsid w:val="50DB5CE2"/>
    <w:rsid w:val="51342E9C"/>
    <w:rsid w:val="514A3726"/>
    <w:rsid w:val="514B0D5C"/>
    <w:rsid w:val="514D7178"/>
    <w:rsid w:val="517E770F"/>
    <w:rsid w:val="51875DD0"/>
    <w:rsid w:val="51A50837"/>
    <w:rsid w:val="51B064DA"/>
    <w:rsid w:val="51E67581"/>
    <w:rsid w:val="51FE0D6E"/>
    <w:rsid w:val="52243E6F"/>
    <w:rsid w:val="525248BB"/>
    <w:rsid w:val="525328A9"/>
    <w:rsid w:val="525941F7"/>
    <w:rsid w:val="52730B44"/>
    <w:rsid w:val="52834D6E"/>
    <w:rsid w:val="52851C11"/>
    <w:rsid w:val="5285274A"/>
    <w:rsid w:val="529058C6"/>
    <w:rsid w:val="52976F97"/>
    <w:rsid w:val="52991275"/>
    <w:rsid w:val="52D852D5"/>
    <w:rsid w:val="52EC4720"/>
    <w:rsid w:val="52FE048F"/>
    <w:rsid w:val="53140D75"/>
    <w:rsid w:val="531E2D4A"/>
    <w:rsid w:val="53265FBC"/>
    <w:rsid w:val="53317064"/>
    <w:rsid w:val="533846CA"/>
    <w:rsid w:val="53476745"/>
    <w:rsid w:val="53477DAF"/>
    <w:rsid w:val="53513120"/>
    <w:rsid w:val="53604AC7"/>
    <w:rsid w:val="536C2A39"/>
    <w:rsid w:val="536F372C"/>
    <w:rsid w:val="537C7229"/>
    <w:rsid w:val="538B51AE"/>
    <w:rsid w:val="53A64932"/>
    <w:rsid w:val="53BB4A3D"/>
    <w:rsid w:val="53BB6061"/>
    <w:rsid w:val="53EE4DCA"/>
    <w:rsid w:val="53F14CE1"/>
    <w:rsid w:val="53F3712B"/>
    <w:rsid w:val="54293787"/>
    <w:rsid w:val="542A3A4D"/>
    <w:rsid w:val="543835BD"/>
    <w:rsid w:val="543C16DA"/>
    <w:rsid w:val="546A1909"/>
    <w:rsid w:val="547F3281"/>
    <w:rsid w:val="54AB6080"/>
    <w:rsid w:val="54CD32F1"/>
    <w:rsid w:val="54FF0D12"/>
    <w:rsid w:val="55014B1F"/>
    <w:rsid w:val="550C78A6"/>
    <w:rsid w:val="551877BE"/>
    <w:rsid w:val="55310939"/>
    <w:rsid w:val="55321616"/>
    <w:rsid w:val="55407BC2"/>
    <w:rsid w:val="554B78D9"/>
    <w:rsid w:val="55AF412E"/>
    <w:rsid w:val="55D212B7"/>
    <w:rsid w:val="56187F25"/>
    <w:rsid w:val="561F6A49"/>
    <w:rsid w:val="561F7505"/>
    <w:rsid w:val="56336B0D"/>
    <w:rsid w:val="56381992"/>
    <w:rsid w:val="563F0D76"/>
    <w:rsid w:val="56404CD3"/>
    <w:rsid w:val="56455CD4"/>
    <w:rsid w:val="56574EF1"/>
    <w:rsid w:val="565E0F51"/>
    <w:rsid w:val="565F4EB3"/>
    <w:rsid w:val="56754EFB"/>
    <w:rsid w:val="56830DE0"/>
    <w:rsid w:val="56AB6FEB"/>
    <w:rsid w:val="56C34988"/>
    <w:rsid w:val="56C942DC"/>
    <w:rsid w:val="56D35182"/>
    <w:rsid w:val="56DE2E39"/>
    <w:rsid w:val="57072925"/>
    <w:rsid w:val="571B774F"/>
    <w:rsid w:val="574545B7"/>
    <w:rsid w:val="57567660"/>
    <w:rsid w:val="57617FF2"/>
    <w:rsid w:val="57650F48"/>
    <w:rsid w:val="57671B32"/>
    <w:rsid w:val="5775188E"/>
    <w:rsid w:val="5787765E"/>
    <w:rsid w:val="57A474DA"/>
    <w:rsid w:val="57A66069"/>
    <w:rsid w:val="57B36157"/>
    <w:rsid w:val="57EA3B43"/>
    <w:rsid w:val="57ED2A32"/>
    <w:rsid w:val="57FF8C02"/>
    <w:rsid w:val="580653E2"/>
    <w:rsid w:val="58627B7D"/>
    <w:rsid w:val="5869308D"/>
    <w:rsid w:val="586A7F05"/>
    <w:rsid w:val="58744024"/>
    <w:rsid w:val="5883722D"/>
    <w:rsid w:val="58935EE5"/>
    <w:rsid w:val="589531FB"/>
    <w:rsid w:val="58AE132B"/>
    <w:rsid w:val="58CE489E"/>
    <w:rsid w:val="58CF1BF4"/>
    <w:rsid w:val="58E82FA3"/>
    <w:rsid w:val="58FE5412"/>
    <w:rsid w:val="59036C6A"/>
    <w:rsid w:val="591114AF"/>
    <w:rsid w:val="592A069B"/>
    <w:rsid w:val="592E0BBC"/>
    <w:rsid w:val="59445559"/>
    <w:rsid w:val="595147BA"/>
    <w:rsid w:val="59660E7A"/>
    <w:rsid w:val="598545AA"/>
    <w:rsid w:val="598D671F"/>
    <w:rsid w:val="599E1979"/>
    <w:rsid w:val="59A90E8E"/>
    <w:rsid w:val="59ED56B3"/>
    <w:rsid w:val="59F00F6A"/>
    <w:rsid w:val="59F86A07"/>
    <w:rsid w:val="5A00764E"/>
    <w:rsid w:val="5A08133A"/>
    <w:rsid w:val="5A0F0258"/>
    <w:rsid w:val="5A1049C5"/>
    <w:rsid w:val="5A107F70"/>
    <w:rsid w:val="5A2F053F"/>
    <w:rsid w:val="5A3612C1"/>
    <w:rsid w:val="5A3B58E3"/>
    <w:rsid w:val="5A3E3547"/>
    <w:rsid w:val="5A716294"/>
    <w:rsid w:val="5A772C19"/>
    <w:rsid w:val="5A820986"/>
    <w:rsid w:val="5A951B44"/>
    <w:rsid w:val="5AC42429"/>
    <w:rsid w:val="5AC9548E"/>
    <w:rsid w:val="5AFD4CF6"/>
    <w:rsid w:val="5B00048B"/>
    <w:rsid w:val="5B071582"/>
    <w:rsid w:val="5B131C21"/>
    <w:rsid w:val="5B217107"/>
    <w:rsid w:val="5B567B2B"/>
    <w:rsid w:val="5B751975"/>
    <w:rsid w:val="5B7B2226"/>
    <w:rsid w:val="5B8B1199"/>
    <w:rsid w:val="5B8B2A34"/>
    <w:rsid w:val="5BAA50AB"/>
    <w:rsid w:val="5BC326E1"/>
    <w:rsid w:val="5BDD55C1"/>
    <w:rsid w:val="5BEB2317"/>
    <w:rsid w:val="5BEBBF00"/>
    <w:rsid w:val="5BF31218"/>
    <w:rsid w:val="5C1F2761"/>
    <w:rsid w:val="5C4F21B7"/>
    <w:rsid w:val="5C4F3207"/>
    <w:rsid w:val="5C61279B"/>
    <w:rsid w:val="5C974299"/>
    <w:rsid w:val="5C995DD7"/>
    <w:rsid w:val="5C9B540C"/>
    <w:rsid w:val="5CC01B91"/>
    <w:rsid w:val="5CDC0A53"/>
    <w:rsid w:val="5CE10D54"/>
    <w:rsid w:val="5CF4576C"/>
    <w:rsid w:val="5CF50830"/>
    <w:rsid w:val="5D1D2207"/>
    <w:rsid w:val="5D3A2CFC"/>
    <w:rsid w:val="5D6A047B"/>
    <w:rsid w:val="5DAB5385"/>
    <w:rsid w:val="5DB70023"/>
    <w:rsid w:val="5DBE13B2"/>
    <w:rsid w:val="5DD11A20"/>
    <w:rsid w:val="5DD12DA4"/>
    <w:rsid w:val="5DD13F80"/>
    <w:rsid w:val="5DD230AF"/>
    <w:rsid w:val="5E047003"/>
    <w:rsid w:val="5E12219B"/>
    <w:rsid w:val="5E20206C"/>
    <w:rsid w:val="5E422FCC"/>
    <w:rsid w:val="5E7136B3"/>
    <w:rsid w:val="5E735F60"/>
    <w:rsid w:val="5E780E5B"/>
    <w:rsid w:val="5E790446"/>
    <w:rsid w:val="5E886AC7"/>
    <w:rsid w:val="5E9F11E3"/>
    <w:rsid w:val="5EA857CA"/>
    <w:rsid w:val="5EC743ED"/>
    <w:rsid w:val="5EC8350B"/>
    <w:rsid w:val="5EDA4AF4"/>
    <w:rsid w:val="5EEC1F4F"/>
    <w:rsid w:val="5EFFD788"/>
    <w:rsid w:val="5F083261"/>
    <w:rsid w:val="5F2D3E60"/>
    <w:rsid w:val="5F3F4774"/>
    <w:rsid w:val="5F4E62D8"/>
    <w:rsid w:val="5F591D9E"/>
    <w:rsid w:val="5F5C5326"/>
    <w:rsid w:val="5F6366B5"/>
    <w:rsid w:val="5F686473"/>
    <w:rsid w:val="5F6F8B95"/>
    <w:rsid w:val="5F830B05"/>
    <w:rsid w:val="5F892350"/>
    <w:rsid w:val="5F9E4AFE"/>
    <w:rsid w:val="5FAC6C22"/>
    <w:rsid w:val="5FB24F46"/>
    <w:rsid w:val="5FE240B0"/>
    <w:rsid w:val="5FF01ED5"/>
    <w:rsid w:val="600A073C"/>
    <w:rsid w:val="601B0D3D"/>
    <w:rsid w:val="6026523F"/>
    <w:rsid w:val="60332F6A"/>
    <w:rsid w:val="60456D99"/>
    <w:rsid w:val="604611FE"/>
    <w:rsid w:val="60462AD9"/>
    <w:rsid w:val="605B3830"/>
    <w:rsid w:val="60931B35"/>
    <w:rsid w:val="609A73C6"/>
    <w:rsid w:val="60A76C3F"/>
    <w:rsid w:val="60CE5275"/>
    <w:rsid w:val="60E429FD"/>
    <w:rsid w:val="610460EE"/>
    <w:rsid w:val="615839B4"/>
    <w:rsid w:val="61883FDB"/>
    <w:rsid w:val="61BA7A08"/>
    <w:rsid w:val="61BD3787"/>
    <w:rsid w:val="61C32D96"/>
    <w:rsid w:val="61CB0541"/>
    <w:rsid w:val="61DD7349"/>
    <w:rsid w:val="61E02FD6"/>
    <w:rsid w:val="61F82F2B"/>
    <w:rsid w:val="620E3EC3"/>
    <w:rsid w:val="620F042E"/>
    <w:rsid w:val="621912AD"/>
    <w:rsid w:val="62592E05"/>
    <w:rsid w:val="625E6E3F"/>
    <w:rsid w:val="6278121E"/>
    <w:rsid w:val="62A85F18"/>
    <w:rsid w:val="62B002C8"/>
    <w:rsid w:val="62B114E5"/>
    <w:rsid w:val="62D40359"/>
    <w:rsid w:val="62E943D7"/>
    <w:rsid w:val="63066F55"/>
    <w:rsid w:val="6314296C"/>
    <w:rsid w:val="63181564"/>
    <w:rsid w:val="633D5F26"/>
    <w:rsid w:val="63414F5F"/>
    <w:rsid w:val="63416CC4"/>
    <w:rsid w:val="63626BC7"/>
    <w:rsid w:val="638977D1"/>
    <w:rsid w:val="63897C45"/>
    <w:rsid w:val="639C6A4A"/>
    <w:rsid w:val="639F3A33"/>
    <w:rsid w:val="63B374DF"/>
    <w:rsid w:val="63B53251"/>
    <w:rsid w:val="63BD27FD"/>
    <w:rsid w:val="63D813DC"/>
    <w:rsid w:val="63F37BA1"/>
    <w:rsid w:val="64103DA1"/>
    <w:rsid w:val="64207166"/>
    <w:rsid w:val="64386F25"/>
    <w:rsid w:val="64552F7B"/>
    <w:rsid w:val="64860A66"/>
    <w:rsid w:val="648A13C2"/>
    <w:rsid w:val="64994927"/>
    <w:rsid w:val="649C61C5"/>
    <w:rsid w:val="64AB5D04"/>
    <w:rsid w:val="64B1461A"/>
    <w:rsid w:val="64B342E2"/>
    <w:rsid w:val="64DB0708"/>
    <w:rsid w:val="64EB5CEB"/>
    <w:rsid w:val="650D04D5"/>
    <w:rsid w:val="651E4A30"/>
    <w:rsid w:val="65365543"/>
    <w:rsid w:val="653C2373"/>
    <w:rsid w:val="655A316C"/>
    <w:rsid w:val="655E13EF"/>
    <w:rsid w:val="65622575"/>
    <w:rsid w:val="65756DA7"/>
    <w:rsid w:val="657B771F"/>
    <w:rsid w:val="658904F7"/>
    <w:rsid w:val="65902B7A"/>
    <w:rsid w:val="65AE6FB6"/>
    <w:rsid w:val="65C9379D"/>
    <w:rsid w:val="65DA6650"/>
    <w:rsid w:val="65F26FD9"/>
    <w:rsid w:val="66100C18"/>
    <w:rsid w:val="661C51AF"/>
    <w:rsid w:val="6622060B"/>
    <w:rsid w:val="662E5667"/>
    <w:rsid w:val="6649387D"/>
    <w:rsid w:val="664B365D"/>
    <w:rsid w:val="6665500C"/>
    <w:rsid w:val="66707909"/>
    <w:rsid w:val="668F4079"/>
    <w:rsid w:val="669929BC"/>
    <w:rsid w:val="669F2D31"/>
    <w:rsid w:val="66A04723"/>
    <w:rsid w:val="66AC65A2"/>
    <w:rsid w:val="66BB5028"/>
    <w:rsid w:val="66C27892"/>
    <w:rsid w:val="66EC3C72"/>
    <w:rsid w:val="670E037F"/>
    <w:rsid w:val="674F751F"/>
    <w:rsid w:val="675114E9"/>
    <w:rsid w:val="67680CE2"/>
    <w:rsid w:val="67707316"/>
    <w:rsid w:val="67762CFD"/>
    <w:rsid w:val="677B1D0C"/>
    <w:rsid w:val="67867093"/>
    <w:rsid w:val="6788394D"/>
    <w:rsid w:val="67B808E3"/>
    <w:rsid w:val="67DB598F"/>
    <w:rsid w:val="67DC6586"/>
    <w:rsid w:val="68097085"/>
    <w:rsid w:val="6838190C"/>
    <w:rsid w:val="68395314"/>
    <w:rsid w:val="685272C6"/>
    <w:rsid w:val="685C1EF3"/>
    <w:rsid w:val="6876216A"/>
    <w:rsid w:val="68BA4E6C"/>
    <w:rsid w:val="68C720D9"/>
    <w:rsid w:val="68C75FAB"/>
    <w:rsid w:val="68E64616"/>
    <w:rsid w:val="69111144"/>
    <w:rsid w:val="69313380"/>
    <w:rsid w:val="695E72B4"/>
    <w:rsid w:val="69943784"/>
    <w:rsid w:val="69A258D2"/>
    <w:rsid w:val="69A56BA3"/>
    <w:rsid w:val="69BE7295"/>
    <w:rsid w:val="69D04CBC"/>
    <w:rsid w:val="69F543AD"/>
    <w:rsid w:val="69FD545A"/>
    <w:rsid w:val="6A1C0137"/>
    <w:rsid w:val="6A31115D"/>
    <w:rsid w:val="6A3A5465"/>
    <w:rsid w:val="6A5028B6"/>
    <w:rsid w:val="6A615EE7"/>
    <w:rsid w:val="6A64655A"/>
    <w:rsid w:val="6A8162D5"/>
    <w:rsid w:val="6A8219B9"/>
    <w:rsid w:val="6AA024B4"/>
    <w:rsid w:val="6AB53B3C"/>
    <w:rsid w:val="6AC364B9"/>
    <w:rsid w:val="6ADE52EB"/>
    <w:rsid w:val="6AE54422"/>
    <w:rsid w:val="6AF01018"/>
    <w:rsid w:val="6B2F4327"/>
    <w:rsid w:val="6B310420"/>
    <w:rsid w:val="6B5B15C7"/>
    <w:rsid w:val="6B5B4551"/>
    <w:rsid w:val="6B653771"/>
    <w:rsid w:val="6B694608"/>
    <w:rsid w:val="6B6E7465"/>
    <w:rsid w:val="6B824366"/>
    <w:rsid w:val="6B8323B7"/>
    <w:rsid w:val="6BA30FBC"/>
    <w:rsid w:val="6BBA17FD"/>
    <w:rsid w:val="6BE824E7"/>
    <w:rsid w:val="6BF92A4A"/>
    <w:rsid w:val="6C0452D0"/>
    <w:rsid w:val="6C1870AC"/>
    <w:rsid w:val="6C296590"/>
    <w:rsid w:val="6C2D0B34"/>
    <w:rsid w:val="6C440EB3"/>
    <w:rsid w:val="6C4933FE"/>
    <w:rsid w:val="6C564B0B"/>
    <w:rsid w:val="6C830396"/>
    <w:rsid w:val="6C905AC8"/>
    <w:rsid w:val="6CAD641E"/>
    <w:rsid w:val="6CB214EE"/>
    <w:rsid w:val="6CB27492"/>
    <w:rsid w:val="6CFD72BB"/>
    <w:rsid w:val="6D0510E9"/>
    <w:rsid w:val="6D06384E"/>
    <w:rsid w:val="6D0C3F95"/>
    <w:rsid w:val="6D1379D6"/>
    <w:rsid w:val="6D1A174C"/>
    <w:rsid w:val="6D215923"/>
    <w:rsid w:val="6D5E670D"/>
    <w:rsid w:val="6D7B106D"/>
    <w:rsid w:val="6D7B4FF9"/>
    <w:rsid w:val="6D8223FC"/>
    <w:rsid w:val="6D964D1B"/>
    <w:rsid w:val="6D9914F3"/>
    <w:rsid w:val="6DC5678C"/>
    <w:rsid w:val="6E056B89"/>
    <w:rsid w:val="6E0C379E"/>
    <w:rsid w:val="6E12789B"/>
    <w:rsid w:val="6E240FF2"/>
    <w:rsid w:val="6E2617E5"/>
    <w:rsid w:val="6E333CC9"/>
    <w:rsid w:val="6E3631E6"/>
    <w:rsid w:val="6E411B42"/>
    <w:rsid w:val="6E482382"/>
    <w:rsid w:val="6E745512"/>
    <w:rsid w:val="6E76511D"/>
    <w:rsid w:val="6E91041D"/>
    <w:rsid w:val="6EA33C27"/>
    <w:rsid w:val="6EB32A89"/>
    <w:rsid w:val="6EB3656B"/>
    <w:rsid w:val="6ECB3AAD"/>
    <w:rsid w:val="6ECE5E80"/>
    <w:rsid w:val="6ED01F84"/>
    <w:rsid w:val="6EF97F57"/>
    <w:rsid w:val="6F0738DC"/>
    <w:rsid w:val="6F161201"/>
    <w:rsid w:val="6F1C029D"/>
    <w:rsid w:val="6F29539B"/>
    <w:rsid w:val="6F392F8E"/>
    <w:rsid w:val="6F64138E"/>
    <w:rsid w:val="6F6460E1"/>
    <w:rsid w:val="6F6A260D"/>
    <w:rsid w:val="6F964805"/>
    <w:rsid w:val="6FA7439C"/>
    <w:rsid w:val="6FA97CBF"/>
    <w:rsid w:val="6FCF744E"/>
    <w:rsid w:val="6FD66A2F"/>
    <w:rsid w:val="6FE25467"/>
    <w:rsid w:val="6FE66731"/>
    <w:rsid w:val="6FF2C3F2"/>
    <w:rsid w:val="6FF32EF2"/>
    <w:rsid w:val="6FFB6495"/>
    <w:rsid w:val="700B74D8"/>
    <w:rsid w:val="7029760B"/>
    <w:rsid w:val="702C48A1"/>
    <w:rsid w:val="70517E46"/>
    <w:rsid w:val="70651B61"/>
    <w:rsid w:val="70A369A8"/>
    <w:rsid w:val="70A742D6"/>
    <w:rsid w:val="70AD2591"/>
    <w:rsid w:val="70AF79BB"/>
    <w:rsid w:val="70DA4916"/>
    <w:rsid w:val="70DA4CC5"/>
    <w:rsid w:val="70DC62C7"/>
    <w:rsid w:val="70E17439"/>
    <w:rsid w:val="711E7A92"/>
    <w:rsid w:val="713F0604"/>
    <w:rsid w:val="714A1482"/>
    <w:rsid w:val="71521CF8"/>
    <w:rsid w:val="71612282"/>
    <w:rsid w:val="71990DB7"/>
    <w:rsid w:val="71AD292E"/>
    <w:rsid w:val="71B36D15"/>
    <w:rsid w:val="71CC00E9"/>
    <w:rsid w:val="71CD6C71"/>
    <w:rsid w:val="71D95192"/>
    <w:rsid w:val="71E6726B"/>
    <w:rsid w:val="72146CD2"/>
    <w:rsid w:val="7217405D"/>
    <w:rsid w:val="72347F9B"/>
    <w:rsid w:val="724C7C4B"/>
    <w:rsid w:val="726E73F3"/>
    <w:rsid w:val="7279672E"/>
    <w:rsid w:val="727C5989"/>
    <w:rsid w:val="729D252E"/>
    <w:rsid w:val="72AF2054"/>
    <w:rsid w:val="72D27149"/>
    <w:rsid w:val="72D4FBD6"/>
    <w:rsid w:val="72EA2074"/>
    <w:rsid w:val="72ED2C0B"/>
    <w:rsid w:val="72F66DE0"/>
    <w:rsid w:val="72FB2012"/>
    <w:rsid w:val="732775A1"/>
    <w:rsid w:val="732E4873"/>
    <w:rsid w:val="7339611F"/>
    <w:rsid w:val="735E1179"/>
    <w:rsid w:val="7384493C"/>
    <w:rsid w:val="738B4C98"/>
    <w:rsid w:val="739369E5"/>
    <w:rsid w:val="73996B44"/>
    <w:rsid w:val="73A8281C"/>
    <w:rsid w:val="73AD5F84"/>
    <w:rsid w:val="73B548E7"/>
    <w:rsid w:val="73BA4902"/>
    <w:rsid w:val="73CB1F43"/>
    <w:rsid w:val="73CD68E4"/>
    <w:rsid w:val="73D76A6A"/>
    <w:rsid w:val="73E94097"/>
    <w:rsid w:val="73EF68A0"/>
    <w:rsid w:val="74062B73"/>
    <w:rsid w:val="740E09AD"/>
    <w:rsid w:val="74454183"/>
    <w:rsid w:val="7471683F"/>
    <w:rsid w:val="747D391D"/>
    <w:rsid w:val="74820896"/>
    <w:rsid w:val="748F6373"/>
    <w:rsid w:val="749B60EE"/>
    <w:rsid w:val="74C138A9"/>
    <w:rsid w:val="74DD42E1"/>
    <w:rsid w:val="74EC03B8"/>
    <w:rsid w:val="74F82FA3"/>
    <w:rsid w:val="75072A7D"/>
    <w:rsid w:val="751853F4"/>
    <w:rsid w:val="751A3D7B"/>
    <w:rsid w:val="751F2C26"/>
    <w:rsid w:val="75476BD7"/>
    <w:rsid w:val="755723C0"/>
    <w:rsid w:val="75680A6A"/>
    <w:rsid w:val="757A60AE"/>
    <w:rsid w:val="758565F6"/>
    <w:rsid w:val="75935141"/>
    <w:rsid w:val="75AA448E"/>
    <w:rsid w:val="75B74537"/>
    <w:rsid w:val="75BE6A4C"/>
    <w:rsid w:val="75D05CCE"/>
    <w:rsid w:val="75D4756D"/>
    <w:rsid w:val="75D8C8D3"/>
    <w:rsid w:val="75F75951"/>
    <w:rsid w:val="760C0EE7"/>
    <w:rsid w:val="76383491"/>
    <w:rsid w:val="764F4EB8"/>
    <w:rsid w:val="765E0811"/>
    <w:rsid w:val="767B10BB"/>
    <w:rsid w:val="767B6D29"/>
    <w:rsid w:val="767F7775"/>
    <w:rsid w:val="768600A7"/>
    <w:rsid w:val="76884DD9"/>
    <w:rsid w:val="76CE13C5"/>
    <w:rsid w:val="76D3228C"/>
    <w:rsid w:val="76E71B10"/>
    <w:rsid w:val="76EE13BA"/>
    <w:rsid w:val="7736458E"/>
    <w:rsid w:val="774150D6"/>
    <w:rsid w:val="774249AA"/>
    <w:rsid w:val="77532A6A"/>
    <w:rsid w:val="777F2FE6"/>
    <w:rsid w:val="778C7F74"/>
    <w:rsid w:val="77957023"/>
    <w:rsid w:val="77B238DE"/>
    <w:rsid w:val="77C41863"/>
    <w:rsid w:val="77E05892"/>
    <w:rsid w:val="77E56D2B"/>
    <w:rsid w:val="77E73C34"/>
    <w:rsid w:val="77E87E39"/>
    <w:rsid w:val="77F81007"/>
    <w:rsid w:val="77FBABF7"/>
    <w:rsid w:val="7800332F"/>
    <w:rsid w:val="78034CE3"/>
    <w:rsid w:val="78093E6C"/>
    <w:rsid w:val="780E0BFE"/>
    <w:rsid w:val="781D027F"/>
    <w:rsid w:val="781F6A01"/>
    <w:rsid w:val="78383C17"/>
    <w:rsid w:val="784A32DF"/>
    <w:rsid w:val="784F0DCD"/>
    <w:rsid w:val="785746D8"/>
    <w:rsid w:val="7864675B"/>
    <w:rsid w:val="78817E95"/>
    <w:rsid w:val="78AD7298"/>
    <w:rsid w:val="78AF6B87"/>
    <w:rsid w:val="78BE0C8D"/>
    <w:rsid w:val="78CC5618"/>
    <w:rsid w:val="78FB7506"/>
    <w:rsid w:val="79077C59"/>
    <w:rsid w:val="791568CA"/>
    <w:rsid w:val="791E4907"/>
    <w:rsid w:val="79357AF3"/>
    <w:rsid w:val="794928FE"/>
    <w:rsid w:val="79501F6C"/>
    <w:rsid w:val="79575C2E"/>
    <w:rsid w:val="79596262"/>
    <w:rsid w:val="79612481"/>
    <w:rsid w:val="79752E15"/>
    <w:rsid w:val="7976A251"/>
    <w:rsid w:val="79A100AE"/>
    <w:rsid w:val="79D864F1"/>
    <w:rsid w:val="79D94520"/>
    <w:rsid w:val="79E11F22"/>
    <w:rsid w:val="79F93A46"/>
    <w:rsid w:val="79FA77BE"/>
    <w:rsid w:val="7A1744A6"/>
    <w:rsid w:val="7A353DFE"/>
    <w:rsid w:val="7A516737"/>
    <w:rsid w:val="7A525081"/>
    <w:rsid w:val="7A7D9A08"/>
    <w:rsid w:val="7A7F33C6"/>
    <w:rsid w:val="7A80273F"/>
    <w:rsid w:val="7A8A549E"/>
    <w:rsid w:val="7ADB139D"/>
    <w:rsid w:val="7B063989"/>
    <w:rsid w:val="7B0B1240"/>
    <w:rsid w:val="7B3215F4"/>
    <w:rsid w:val="7B413F7E"/>
    <w:rsid w:val="7B453E40"/>
    <w:rsid w:val="7B5371A0"/>
    <w:rsid w:val="7B5D5E9A"/>
    <w:rsid w:val="7B637A9D"/>
    <w:rsid w:val="7B80379E"/>
    <w:rsid w:val="7B9B0B2D"/>
    <w:rsid w:val="7BB35EFE"/>
    <w:rsid w:val="7BB51FC9"/>
    <w:rsid w:val="7BB7856B"/>
    <w:rsid w:val="7BC736D0"/>
    <w:rsid w:val="7BC73B55"/>
    <w:rsid w:val="7BC9736C"/>
    <w:rsid w:val="7BDE727C"/>
    <w:rsid w:val="7BFE9161"/>
    <w:rsid w:val="7BFFA24D"/>
    <w:rsid w:val="7C000425"/>
    <w:rsid w:val="7C4F6535"/>
    <w:rsid w:val="7C625EBD"/>
    <w:rsid w:val="7CA07457"/>
    <w:rsid w:val="7CA47926"/>
    <w:rsid w:val="7CBB76D8"/>
    <w:rsid w:val="7CBD33C3"/>
    <w:rsid w:val="7CC2297D"/>
    <w:rsid w:val="7CCF4F32"/>
    <w:rsid w:val="7CDF0E10"/>
    <w:rsid w:val="7D0E1F05"/>
    <w:rsid w:val="7D17007F"/>
    <w:rsid w:val="7D294DE5"/>
    <w:rsid w:val="7D2B135E"/>
    <w:rsid w:val="7D3923AB"/>
    <w:rsid w:val="7D3D4DDD"/>
    <w:rsid w:val="7D432269"/>
    <w:rsid w:val="7D576715"/>
    <w:rsid w:val="7D890632"/>
    <w:rsid w:val="7D8E3D38"/>
    <w:rsid w:val="7D9225A0"/>
    <w:rsid w:val="7D925E56"/>
    <w:rsid w:val="7D971F94"/>
    <w:rsid w:val="7D9B3852"/>
    <w:rsid w:val="7D9EBE96"/>
    <w:rsid w:val="7DC76C52"/>
    <w:rsid w:val="7DEA351E"/>
    <w:rsid w:val="7E0406E2"/>
    <w:rsid w:val="7E154DD1"/>
    <w:rsid w:val="7E235023"/>
    <w:rsid w:val="7E467CA7"/>
    <w:rsid w:val="7E5521AF"/>
    <w:rsid w:val="7E6948A6"/>
    <w:rsid w:val="7E751786"/>
    <w:rsid w:val="7EA0364C"/>
    <w:rsid w:val="7EA21270"/>
    <w:rsid w:val="7EE4463F"/>
    <w:rsid w:val="7EF24F07"/>
    <w:rsid w:val="7F0FEAE9"/>
    <w:rsid w:val="7F113ABE"/>
    <w:rsid w:val="7F1A4FC0"/>
    <w:rsid w:val="7F5B3EC4"/>
    <w:rsid w:val="7F763062"/>
    <w:rsid w:val="7F766C73"/>
    <w:rsid w:val="7F7DF83E"/>
    <w:rsid w:val="7F7E15A8"/>
    <w:rsid w:val="7F7ED1AD"/>
    <w:rsid w:val="7F8B4876"/>
    <w:rsid w:val="7F8E7FCF"/>
    <w:rsid w:val="7FA464F4"/>
    <w:rsid w:val="7FB46510"/>
    <w:rsid w:val="7FBFF054"/>
    <w:rsid w:val="7FC110B1"/>
    <w:rsid w:val="7FC67F33"/>
    <w:rsid w:val="7FD036FB"/>
    <w:rsid w:val="7FD55DAA"/>
    <w:rsid w:val="7FE60557"/>
    <w:rsid w:val="8EF4F994"/>
    <w:rsid w:val="8F5831CD"/>
    <w:rsid w:val="99EF191D"/>
    <w:rsid w:val="9BFF843E"/>
    <w:rsid w:val="9E7F9ADA"/>
    <w:rsid w:val="A6FDB7DA"/>
    <w:rsid w:val="AD7A3A88"/>
    <w:rsid w:val="AE6E81E8"/>
    <w:rsid w:val="AF6CA87B"/>
    <w:rsid w:val="AFFD69FE"/>
    <w:rsid w:val="B3F751A7"/>
    <w:rsid w:val="B3FA128E"/>
    <w:rsid w:val="B77CC0E0"/>
    <w:rsid w:val="BA3FABCB"/>
    <w:rsid w:val="BAFEB4A6"/>
    <w:rsid w:val="BBBFA236"/>
    <w:rsid w:val="BE3F1B25"/>
    <w:rsid w:val="BFDA2E24"/>
    <w:rsid w:val="BFFBF904"/>
    <w:rsid w:val="BFFF6E0D"/>
    <w:rsid w:val="C37EDF08"/>
    <w:rsid w:val="CAC90F06"/>
    <w:rsid w:val="D9A3CFC6"/>
    <w:rsid w:val="DB1FAF02"/>
    <w:rsid w:val="DCBAE773"/>
    <w:rsid w:val="DEDE30D9"/>
    <w:rsid w:val="DEFFC29A"/>
    <w:rsid w:val="DF53199B"/>
    <w:rsid w:val="DFDDD554"/>
    <w:rsid w:val="E1FFB4F8"/>
    <w:rsid w:val="E9EF54D0"/>
    <w:rsid w:val="ED7ED9C8"/>
    <w:rsid w:val="EFB4AF6A"/>
    <w:rsid w:val="EFC21C92"/>
    <w:rsid w:val="EFF58FE9"/>
    <w:rsid w:val="EFF74360"/>
    <w:rsid w:val="F1FBA41C"/>
    <w:rsid w:val="F3F750E4"/>
    <w:rsid w:val="F73F19F3"/>
    <w:rsid w:val="F73FA984"/>
    <w:rsid w:val="F7E79267"/>
    <w:rsid w:val="F7ED1095"/>
    <w:rsid w:val="FADE1A03"/>
    <w:rsid w:val="FB6EE9AE"/>
    <w:rsid w:val="FBDFE2CC"/>
    <w:rsid w:val="FBF786C5"/>
    <w:rsid w:val="FBFB4BF9"/>
    <w:rsid w:val="FCFFB32A"/>
    <w:rsid w:val="FD93B275"/>
    <w:rsid w:val="FDBB4C0D"/>
    <w:rsid w:val="FE541BEC"/>
    <w:rsid w:val="FEDB8726"/>
    <w:rsid w:val="FEDFA2A1"/>
    <w:rsid w:val="FEED9DDC"/>
    <w:rsid w:val="FEF2DE33"/>
    <w:rsid w:val="FEF7740E"/>
    <w:rsid w:val="FF7FA5FC"/>
    <w:rsid w:val="FFDFE285"/>
    <w:rsid w:val="FFEB2F2D"/>
    <w:rsid w:val="FFF8CCAB"/>
    <w:rsid w:val="FFFCABC9"/>
    <w:rsid w:val="FFFE6FE3"/>
    <w:rsid w:val="FFFF30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60"/>
      <w:ind w:right="57"/>
      <w:jc w:val="both"/>
    </w:pPr>
    <w:rPr>
      <w:rFonts w:ascii="Arial" w:hAnsi="Arial" w:cs="Times New Roman" w:eastAsiaTheme="minorEastAsia"/>
      <w:lang w:val="en-US" w:eastAsia="en-US" w:bidi="ar-SA"/>
    </w:rPr>
  </w:style>
  <w:style w:type="paragraph" w:styleId="2">
    <w:name w:val="heading 1"/>
    <w:basedOn w:val="1"/>
    <w:next w:val="1"/>
    <w:qFormat/>
    <w:uiPriority w:val="0"/>
    <w:pPr>
      <w:keepNext/>
      <w:spacing w:before="240" w:after="240"/>
      <w:ind w:right="0"/>
      <w:outlineLvl w:val="0"/>
    </w:pPr>
    <w:rPr>
      <w:b/>
      <w:kern w:val="28"/>
      <w:sz w:val="36"/>
    </w:rPr>
  </w:style>
  <w:style w:type="paragraph" w:styleId="3">
    <w:name w:val="heading 2"/>
    <w:basedOn w:val="1"/>
    <w:next w:val="1"/>
    <w:link w:val="70"/>
    <w:qFormat/>
    <w:uiPriority w:val="0"/>
    <w:pPr>
      <w:keepNext/>
      <w:numPr>
        <w:ilvl w:val="1"/>
        <w:numId w:val="1"/>
      </w:numPr>
      <w:tabs>
        <w:tab w:val="left" w:pos="432"/>
      </w:tabs>
      <w:spacing w:after="240"/>
      <w:ind w:right="0"/>
      <w:jc w:val="left"/>
      <w:outlineLvl w:val="1"/>
    </w:pPr>
    <w:rPr>
      <w:rFonts w:ascii="Arial" w:hAnsi="Arial" w:eastAsia="宋体"/>
      <w:b/>
      <w:sz w:val="28"/>
    </w:rPr>
  </w:style>
  <w:style w:type="paragraph" w:styleId="4">
    <w:name w:val="heading 3"/>
    <w:basedOn w:val="1"/>
    <w:next w:val="1"/>
    <w:link w:val="74"/>
    <w:qFormat/>
    <w:uiPriority w:val="0"/>
    <w:pPr>
      <w:keepNext/>
      <w:numPr>
        <w:ilvl w:val="2"/>
        <w:numId w:val="1"/>
      </w:numPr>
      <w:tabs>
        <w:tab w:val="left" w:pos="432"/>
      </w:tabs>
      <w:spacing w:before="240" w:after="240"/>
      <w:outlineLvl w:val="2"/>
    </w:pPr>
    <w:rPr>
      <w:rFonts w:ascii="Arial" w:hAnsi="Arial" w:eastAsia="宋体"/>
      <w:b/>
      <w:sz w:val="24"/>
    </w:rPr>
  </w:style>
  <w:style w:type="paragraph" w:styleId="5">
    <w:name w:val="heading 4"/>
    <w:basedOn w:val="1"/>
    <w:next w:val="1"/>
    <w:link w:val="75"/>
    <w:qFormat/>
    <w:uiPriority w:val="0"/>
    <w:pPr>
      <w:keepNext/>
      <w:numPr>
        <w:ilvl w:val="3"/>
        <w:numId w:val="1"/>
      </w:numPr>
      <w:tabs>
        <w:tab w:val="left" w:pos="432"/>
        <w:tab w:val="left" w:pos="864"/>
      </w:tabs>
      <w:spacing w:before="240"/>
      <w:outlineLvl w:val="3"/>
    </w:pPr>
    <w:rPr>
      <w:rFonts w:asciiTheme="majorEastAsia" w:hAnsiTheme="majorEastAsia" w:eastAsiaTheme="majorEastAsia"/>
      <w:b/>
      <w:sz w:val="22"/>
    </w:rPr>
  </w:style>
  <w:style w:type="paragraph" w:styleId="6">
    <w:name w:val="heading 5"/>
    <w:basedOn w:val="1"/>
    <w:next w:val="1"/>
    <w:link w:val="72"/>
    <w:qFormat/>
    <w:uiPriority w:val="0"/>
    <w:pPr>
      <w:numPr>
        <w:ilvl w:val="4"/>
        <w:numId w:val="1"/>
      </w:numPr>
      <w:tabs>
        <w:tab w:val="left" w:pos="1008"/>
      </w:tabs>
      <w:spacing w:before="240"/>
      <w:jc w:val="left"/>
      <w:outlineLvl w:val="4"/>
    </w:pPr>
    <w:rPr>
      <w:rFonts w:asciiTheme="minorAscii" w:hAnsiTheme="minorAscii" w:eastAsiaTheme="minorEastAsia"/>
      <w:sz w:val="22"/>
    </w:rPr>
  </w:style>
  <w:style w:type="paragraph" w:styleId="7">
    <w:name w:val="heading 6"/>
    <w:basedOn w:val="1"/>
    <w:next w:val="1"/>
    <w:link w:val="71"/>
    <w:qFormat/>
    <w:uiPriority w:val="0"/>
    <w:pPr>
      <w:numPr>
        <w:ilvl w:val="5"/>
        <w:numId w:val="1"/>
      </w:numPr>
      <w:spacing w:before="240"/>
      <w:outlineLvl w:val="5"/>
    </w:pPr>
    <w:rPr>
      <w:i/>
      <w:sz w:val="22"/>
    </w:rPr>
  </w:style>
  <w:style w:type="paragraph" w:styleId="8">
    <w:name w:val="heading 7"/>
    <w:basedOn w:val="1"/>
    <w:next w:val="1"/>
    <w:link w:val="73"/>
    <w:qFormat/>
    <w:uiPriority w:val="0"/>
    <w:pPr>
      <w:numPr>
        <w:ilvl w:val="6"/>
        <w:numId w:val="1"/>
      </w:numPr>
      <w:spacing w:before="240"/>
      <w:outlineLvl w:val="6"/>
    </w:pPr>
  </w:style>
  <w:style w:type="paragraph" w:styleId="9">
    <w:name w:val="heading 8"/>
    <w:basedOn w:val="1"/>
    <w:next w:val="1"/>
    <w:link w:val="76"/>
    <w:qFormat/>
    <w:uiPriority w:val="0"/>
    <w:pPr>
      <w:numPr>
        <w:ilvl w:val="7"/>
        <w:numId w:val="1"/>
      </w:numPr>
      <w:spacing w:before="240"/>
      <w:outlineLvl w:val="7"/>
    </w:pPr>
    <w:rPr>
      <w:i/>
    </w:rPr>
  </w:style>
  <w:style w:type="paragraph" w:styleId="10">
    <w:name w:val="heading 9"/>
    <w:basedOn w:val="1"/>
    <w:next w:val="1"/>
    <w:link w:val="69"/>
    <w:qFormat/>
    <w:uiPriority w:val="0"/>
    <w:pPr>
      <w:numPr>
        <w:ilvl w:val="8"/>
        <w:numId w:val="1"/>
      </w:numPr>
      <w:spacing w:before="240"/>
      <w:outlineLvl w:val="8"/>
    </w:pPr>
    <w:rPr>
      <w:b/>
      <w:i/>
      <w:sz w:val="18"/>
    </w:rPr>
  </w:style>
  <w:style w:type="character" w:default="1" w:styleId="33">
    <w:name w:val="Default Paragraph Font"/>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widowControl w:val="0"/>
      <w:spacing w:after="0"/>
      <w:ind w:left="2520" w:leftChars="1200" w:right="0"/>
    </w:pPr>
    <w:rPr>
      <w:rFonts w:asciiTheme="minorHAnsi" w:hAnsiTheme="minorHAnsi" w:cstheme="minorBidi"/>
      <w:kern w:val="2"/>
      <w:sz w:val="21"/>
      <w:szCs w:val="22"/>
      <w:lang w:eastAsia="zh-CN"/>
    </w:rPr>
  </w:style>
  <w:style w:type="paragraph" w:styleId="12">
    <w:name w:val="Normal Indent"/>
    <w:basedOn w:val="1"/>
    <w:qFormat/>
    <w:uiPriority w:val="0"/>
    <w:pPr>
      <w:ind w:left="720"/>
    </w:pPr>
  </w:style>
  <w:style w:type="paragraph" w:styleId="13">
    <w:name w:val="caption"/>
    <w:basedOn w:val="1"/>
    <w:next w:val="1"/>
    <w:semiHidden/>
    <w:qFormat/>
    <w:uiPriority w:val="0"/>
    <w:pPr>
      <w:spacing w:before="120" w:after="120"/>
    </w:pPr>
    <w:rPr>
      <w:b/>
      <w:bCs/>
    </w:rPr>
  </w:style>
  <w:style w:type="paragraph" w:styleId="14">
    <w:name w:val="annotation text"/>
    <w:basedOn w:val="1"/>
    <w:semiHidden/>
    <w:qFormat/>
    <w:uiPriority w:val="0"/>
  </w:style>
  <w:style w:type="paragraph" w:styleId="15">
    <w:name w:val="Body Text"/>
    <w:basedOn w:val="1"/>
    <w:link w:val="64"/>
    <w:qFormat/>
    <w:uiPriority w:val="0"/>
    <w:pPr>
      <w:spacing w:after="0"/>
      <w:ind w:right="0"/>
      <w:jc w:val="left"/>
    </w:pPr>
    <w:rPr>
      <w:rFonts w:ascii="Helvetica" w:hAnsi="Helvetica" w:eastAsia="宋体"/>
      <w:b/>
      <w:sz w:val="22"/>
      <w:lang w:val="de-DE"/>
    </w:rPr>
  </w:style>
  <w:style w:type="paragraph" w:styleId="16">
    <w:name w:val="toc 5"/>
    <w:basedOn w:val="1"/>
    <w:next w:val="1"/>
    <w:unhideWhenUsed/>
    <w:qFormat/>
    <w:uiPriority w:val="39"/>
    <w:pPr>
      <w:widowControl w:val="0"/>
      <w:spacing w:after="0"/>
      <w:ind w:left="1680" w:leftChars="800" w:right="0"/>
    </w:pPr>
    <w:rPr>
      <w:rFonts w:asciiTheme="minorHAnsi" w:hAnsiTheme="minorHAnsi" w:cstheme="minorBidi"/>
      <w:kern w:val="2"/>
      <w:sz w:val="21"/>
      <w:szCs w:val="22"/>
      <w:lang w:eastAsia="zh-CN"/>
    </w:rPr>
  </w:style>
  <w:style w:type="paragraph" w:styleId="17">
    <w:name w:val="toc 3"/>
    <w:basedOn w:val="1"/>
    <w:next w:val="1"/>
    <w:qFormat/>
    <w:uiPriority w:val="39"/>
    <w:pPr>
      <w:tabs>
        <w:tab w:val="left" w:pos="737"/>
        <w:tab w:val="right" w:leader="dot" w:pos="9356"/>
      </w:tabs>
      <w:ind w:right="0"/>
    </w:pPr>
  </w:style>
  <w:style w:type="paragraph" w:styleId="18">
    <w:name w:val="toc 8"/>
    <w:basedOn w:val="1"/>
    <w:next w:val="1"/>
    <w:unhideWhenUsed/>
    <w:qFormat/>
    <w:uiPriority w:val="39"/>
    <w:pPr>
      <w:widowControl w:val="0"/>
      <w:spacing w:after="0"/>
      <w:ind w:left="2940" w:leftChars="1400" w:right="0"/>
    </w:pPr>
    <w:rPr>
      <w:rFonts w:asciiTheme="minorHAnsi" w:hAnsiTheme="minorHAnsi" w:cstheme="minorBidi"/>
      <w:kern w:val="2"/>
      <w:sz w:val="21"/>
      <w:szCs w:val="22"/>
      <w:lang w:eastAsia="zh-CN"/>
    </w:rPr>
  </w:style>
  <w:style w:type="paragraph" w:styleId="19">
    <w:name w:val="Balloon Text"/>
    <w:basedOn w:val="1"/>
    <w:semiHidden/>
    <w:qFormat/>
    <w:uiPriority w:val="0"/>
    <w:rPr>
      <w:rFonts w:ascii="Tahoma" w:hAnsi="Tahoma" w:cs="Tahoma"/>
      <w:sz w:val="16"/>
      <w:szCs w:val="16"/>
    </w:rPr>
  </w:style>
  <w:style w:type="paragraph" w:styleId="20">
    <w:name w:val="footer"/>
    <w:basedOn w:val="1"/>
    <w:qFormat/>
    <w:uiPriority w:val="0"/>
    <w:pPr>
      <w:tabs>
        <w:tab w:val="center" w:pos="4153"/>
        <w:tab w:val="right" w:pos="8306"/>
      </w:tabs>
    </w:pPr>
  </w:style>
  <w:style w:type="paragraph" w:styleId="21">
    <w:name w:val="header"/>
    <w:basedOn w:val="1"/>
    <w:qFormat/>
    <w:uiPriority w:val="0"/>
    <w:rPr>
      <w:lang w:val="en-GB"/>
    </w:rPr>
  </w:style>
  <w:style w:type="paragraph" w:styleId="22">
    <w:name w:val="toc 1"/>
    <w:basedOn w:val="1"/>
    <w:next w:val="1"/>
    <w:qFormat/>
    <w:uiPriority w:val="39"/>
    <w:pPr>
      <w:tabs>
        <w:tab w:val="left" w:pos="284"/>
        <w:tab w:val="right" w:leader="dot" w:pos="9356"/>
      </w:tabs>
      <w:spacing w:before="60"/>
      <w:ind w:right="0"/>
    </w:pPr>
    <w:rPr>
      <w:b/>
    </w:rPr>
  </w:style>
  <w:style w:type="paragraph" w:styleId="23">
    <w:name w:val="toc 4"/>
    <w:basedOn w:val="1"/>
    <w:next w:val="1"/>
    <w:unhideWhenUsed/>
    <w:qFormat/>
    <w:uiPriority w:val="39"/>
    <w:pPr>
      <w:widowControl w:val="0"/>
      <w:spacing w:after="0"/>
      <w:ind w:left="1260" w:leftChars="600" w:right="0"/>
    </w:pPr>
    <w:rPr>
      <w:rFonts w:asciiTheme="minorHAnsi" w:hAnsiTheme="minorHAnsi" w:cstheme="minorBidi"/>
      <w:kern w:val="2"/>
      <w:sz w:val="21"/>
      <w:szCs w:val="22"/>
      <w:lang w:eastAsia="zh-CN"/>
    </w:rPr>
  </w:style>
  <w:style w:type="paragraph" w:styleId="24">
    <w:name w:val="Subtitle"/>
    <w:basedOn w:val="1"/>
    <w:qFormat/>
    <w:uiPriority w:val="0"/>
    <w:pPr>
      <w:jc w:val="center"/>
    </w:pPr>
    <w:rPr>
      <w:b/>
      <w:sz w:val="28"/>
    </w:rPr>
  </w:style>
  <w:style w:type="paragraph" w:styleId="25">
    <w:name w:val="toc 6"/>
    <w:basedOn w:val="1"/>
    <w:next w:val="1"/>
    <w:unhideWhenUsed/>
    <w:qFormat/>
    <w:uiPriority w:val="39"/>
    <w:pPr>
      <w:widowControl w:val="0"/>
      <w:spacing w:after="0"/>
      <w:ind w:left="2100" w:leftChars="1000" w:right="0"/>
    </w:pPr>
    <w:rPr>
      <w:rFonts w:asciiTheme="minorHAnsi" w:hAnsiTheme="minorHAnsi" w:cstheme="minorBidi"/>
      <w:kern w:val="2"/>
      <w:sz w:val="21"/>
      <w:szCs w:val="22"/>
      <w:lang w:eastAsia="zh-CN"/>
    </w:rPr>
  </w:style>
  <w:style w:type="paragraph" w:styleId="26">
    <w:name w:val="toc 2"/>
    <w:basedOn w:val="1"/>
    <w:next w:val="1"/>
    <w:qFormat/>
    <w:uiPriority w:val="39"/>
    <w:pPr>
      <w:tabs>
        <w:tab w:val="left" w:pos="567"/>
        <w:tab w:val="right" w:leader="dot" w:pos="9356"/>
      </w:tabs>
      <w:ind w:right="0"/>
    </w:pPr>
  </w:style>
  <w:style w:type="paragraph" w:styleId="27">
    <w:name w:val="toc 9"/>
    <w:basedOn w:val="1"/>
    <w:next w:val="1"/>
    <w:unhideWhenUsed/>
    <w:qFormat/>
    <w:uiPriority w:val="39"/>
    <w:pPr>
      <w:widowControl w:val="0"/>
      <w:spacing w:after="0"/>
      <w:ind w:left="3360" w:leftChars="1600" w:right="0"/>
    </w:pPr>
    <w:rPr>
      <w:rFonts w:asciiTheme="minorHAnsi" w:hAnsiTheme="minorHAnsi" w:cstheme="minorBidi"/>
      <w:kern w:val="2"/>
      <w:sz w:val="21"/>
      <w:szCs w:val="22"/>
      <w:lang w:eastAsia="zh-CN"/>
    </w:rPr>
  </w:style>
  <w:style w:type="paragraph" w:styleId="28">
    <w:name w:val="Normal (Web)"/>
    <w:basedOn w:val="1"/>
    <w:semiHidden/>
    <w:unhideWhenUsed/>
    <w:qFormat/>
    <w:uiPriority w:val="0"/>
    <w:rPr>
      <w:sz w:val="24"/>
    </w:rPr>
  </w:style>
  <w:style w:type="paragraph" w:styleId="29">
    <w:name w:val="Title"/>
    <w:basedOn w:val="1"/>
    <w:next w:val="1"/>
    <w:qFormat/>
    <w:uiPriority w:val="0"/>
    <w:pPr>
      <w:spacing w:before="240"/>
      <w:ind w:left="357"/>
      <w:jc w:val="center"/>
    </w:pPr>
    <w:rPr>
      <w:b/>
      <w:kern w:val="28"/>
      <w:sz w:val="40"/>
      <w:lang w:val="en-GB"/>
    </w:rPr>
  </w:style>
  <w:style w:type="paragraph" w:styleId="30">
    <w:name w:val="annotation subject"/>
    <w:basedOn w:val="14"/>
    <w:next w:val="14"/>
    <w:semiHidden/>
    <w:qFormat/>
    <w:uiPriority w:val="0"/>
    <w:rPr>
      <w:b/>
      <w:bCs/>
    </w:rPr>
  </w:style>
  <w:style w:type="table" w:styleId="32">
    <w:name w:val="Table Grid"/>
    <w:basedOn w:val="31"/>
    <w:qFormat/>
    <w:uiPriority w:val="59"/>
    <w:pPr>
      <w:spacing w:after="60"/>
      <w:ind w:right="57"/>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rPr>
      <w:rFonts w:ascii="Arial" w:hAnsi="Arial"/>
    </w:rPr>
  </w:style>
  <w:style w:type="character" w:styleId="35">
    <w:name w:val="Emphasis"/>
    <w:qFormat/>
    <w:uiPriority w:val="20"/>
    <w:rPr>
      <w:color w:val="CC0033"/>
    </w:rPr>
  </w:style>
  <w:style w:type="character" w:styleId="36">
    <w:name w:val="Hyperlink"/>
    <w:basedOn w:val="33"/>
    <w:qFormat/>
    <w:uiPriority w:val="99"/>
    <w:rPr>
      <w:color w:val="0000FF"/>
      <w:u w:val="single"/>
    </w:rPr>
  </w:style>
  <w:style w:type="character" w:styleId="37">
    <w:name w:val="HTML Code"/>
    <w:basedOn w:val="33"/>
    <w:qFormat/>
    <w:uiPriority w:val="0"/>
    <w:rPr>
      <w:rFonts w:ascii="Courier New" w:hAnsi="Courier New"/>
      <w:sz w:val="20"/>
    </w:rPr>
  </w:style>
  <w:style w:type="character" w:styleId="38">
    <w:name w:val="annotation reference"/>
    <w:basedOn w:val="33"/>
    <w:semiHidden/>
    <w:qFormat/>
    <w:uiPriority w:val="0"/>
    <w:rPr>
      <w:rFonts w:ascii="Arial" w:hAnsi="Arial"/>
      <w:sz w:val="16"/>
    </w:rPr>
  </w:style>
  <w:style w:type="paragraph" w:customStyle="1" w:styleId="39">
    <w:name w:val="Upstream"/>
    <w:basedOn w:val="1"/>
    <w:next w:val="12"/>
    <w:qFormat/>
    <w:uiPriority w:val="0"/>
    <w:pPr>
      <w:numPr>
        <w:ilvl w:val="0"/>
        <w:numId w:val="2"/>
      </w:numPr>
      <w:tabs>
        <w:tab w:val="left" w:pos="2520"/>
      </w:tabs>
    </w:pPr>
  </w:style>
  <w:style w:type="paragraph" w:customStyle="1" w:styleId="40">
    <w:name w:val="Subsidiary"/>
    <w:basedOn w:val="1"/>
    <w:next w:val="12"/>
    <w:qFormat/>
    <w:uiPriority w:val="0"/>
    <w:pPr>
      <w:numPr>
        <w:ilvl w:val="0"/>
        <w:numId w:val="3"/>
      </w:numPr>
      <w:tabs>
        <w:tab w:val="left" w:pos="1985"/>
      </w:tabs>
    </w:pPr>
  </w:style>
  <w:style w:type="paragraph" w:customStyle="1" w:styleId="41">
    <w:name w:val="Related"/>
    <w:basedOn w:val="1"/>
    <w:next w:val="12"/>
    <w:link w:val="49"/>
    <w:qFormat/>
    <w:uiPriority w:val="0"/>
    <w:pPr>
      <w:tabs>
        <w:tab w:val="left" w:pos="720"/>
        <w:tab w:val="left" w:pos="2520"/>
      </w:tabs>
    </w:pPr>
  </w:style>
  <w:style w:type="paragraph" w:customStyle="1" w:styleId="42">
    <w:name w:val="List of Tables"/>
    <w:basedOn w:val="1"/>
    <w:next w:val="1"/>
    <w:qFormat/>
    <w:uiPriority w:val="0"/>
  </w:style>
  <w:style w:type="paragraph" w:customStyle="1" w:styleId="43">
    <w:name w:val="Copyright"/>
    <w:basedOn w:val="1"/>
    <w:qFormat/>
    <w:uiPriority w:val="0"/>
    <w:rPr>
      <w:rFonts w:ascii="Arial Narrow" w:hAnsi="Arial Narrow"/>
      <w:b/>
      <w:sz w:val="16"/>
      <w:lang w:val="en-GB"/>
    </w:rPr>
  </w:style>
  <w:style w:type="paragraph" w:customStyle="1" w:styleId="44">
    <w:name w:val="Table Caption"/>
    <w:basedOn w:val="13"/>
    <w:next w:val="1"/>
    <w:qFormat/>
    <w:uiPriority w:val="0"/>
    <w:pPr>
      <w:jc w:val="center"/>
    </w:pPr>
    <w:rPr>
      <w:bCs w:val="0"/>
    </w:rPr>
  </w:style>
  <w:style w:type="paragraph" w:customStyle="1" w:styleId="45">
    <w:name w:val="Figures"/>
    <w:basedOn w:val="1"/>
    <w:next w:val="12"/>
    <w:qFormat/>
    <w:uiPriority w:val="0"/>
    <w:pPr>
      <w:numPr>
        <w:ilvl w:val="0"/>
        <w:numId w:val="4"/>
      </w:numPr>
      <w:tabs>
        <w:tab w:val="left" w:pos="2520"/>
      </w:tabs>
    </w:pPr>
  </w:style>
  <w:style w:type="paragraph" w:customStyle="1" w:styleId="46">
    <w:name w:val="Paragraph"/>
    <w:basedOn w:val="1"/>
    <w:qFormat/>
    <w:uiPriority w:val="0"/>
    <w:pPr>
      <w:spacing w:after="0"/>
      <w:ind w:right="0"/>
      <w:jc w:val="left"/>
    </w:pPr>
  </w:style>
  <w:style w:type="paragraph" w:customStyle="1" w:styleId="47">
    <w:name w:val="Example"/>
    <w:basedOn w:val="1"/>
    <w:link w:val="50"/>
    <w:qFormat/>
    <w:uiPriority w:val="0"/>
    <w:rPr>
      <w:rFonts w:cs="Arial"/>
      <w:i/>
      <w:iCs/>
      <w:color w:val="0000FF"/>
    </w:rPr>
  </w:style>
  <w:style w:type="character" w:customStyle="1" w:styleId="48">
    <w:name w:val="ExampleChars"/>
    <w:basedOn w:val="33"/>
    <w:qFormat/>
    <w:uiPriority w:val="0"/>
    <w:rPr>
      <w:rFonts w:ascii="Arial" w:hAnsi="Arial"/>
      <w:i/>
      <w:color w:val="0000FF"/>
      <w:sz w:val="20"/>
      <w:vertAlign w:val="baseline"/>
    </w:rPr>
  </w:style>
  <w:style w:type="character" w:customStyle="1" w:styleId="49">
    <w:name w:val="Related Char"/>
    <w:basedOn w:val="33"/>
    <w:link w:val="41"/>
    <w:qFormat/>
    <w:uiPriority w:val="0"/>
    <w:rPr>
      <w:rFonts w:ascii="Arial" w:hAnsi="Arial" w:eastAsiaTheme="minorEastAsia"/>
      <w:lang w:eastAsia="en-US"/>
    </w:rPr>
  </w:style>
  <w:style w:type="character" w:customStyle="1" w:styleId="50">
    <w:name w:val="Example Char"/>
    <w:basedOn w:val="33"/>
    <w:link w:val="47"/>
    <w:qFormat/>
    <w:locked/>
    <w:uiPriority w:val="0"/>
    <w:rPr>
      <w:rFonts w:ascii="Arial" w:hAnsi="Arial" w:cs="Arial"/>
      <w:i/>
      <w:iCs/>
      <w:color w:val="0000FF"/>
      <w:lang w:val="en-US" w:eastAsia="en-US" w:bidi="ar-SA"/>
    </w:rPr>
  </w:style>
  <w:style w:type="paragraph" w:customStyle="1" w:styleId="51">
    <w:name w:val="table"/>
    <w:basedOn w:val="1"/>
    <w:qFormat/>
    <w:uiPriority w:val="0"/>
    <w:pPr>
      <w:adjustRightInd w:val="0"/>
      <w:snapToGrid w:val="0"/>
    </w:pPr>
    <w:rPr>
      <w:rFonts w:ascii="Times New Roman"/>
    </w:rPr>
  </w:style>
  <w:style w:type="paragraph" w:customStyle="1" w:styleId="52">
    <w:name w:val="HR正文"/>
    <w:basedOn w:val="1"/>
    <w:link w:val="54"/>
    <w:qFormat/>
    <w:uiPriority w:val="0"/>
    <w:pPr>
      <w:widowControl w:val="0"/>
      <w:spacing w:after="0" w:line="300" w:lineRule="auto"/>
      <w:ind w:right="0" w:firstLine="200" w:firstLineChars="200"/>
    </w:pPr>
    <w:rPr>
      <w:rFonts w:ascii="Times New Roman" w:hAnsi="Times New Roman" w:eastAsia="宋体"/>
      <w:kern w:val="2"/>
      <w:sz w:val="24"/>
      <w:szCs w:val="24"/>
      <w:lang w:eastAsia="zh-CN"/>
    </w:rPr>
  </w:style>
  <w:style w:type="paragraph" w:customStyle="1" w:styleId="53">
    <w:name w:val="HR标题2"/>
    <w:basedOn w:val="1"/>
    <w:next w:val="52"/>
    <w:qFormat/>
    <w:uiPriority w:val="0"/>
    <w:pPr>
      <w:widowControl w:val="0"/>
      <w:numPr>
        <w:ilvl w:val="1"/>
        <w:numId w:val="5"/>
      </w:numPr>
      <w:spacing w:after="0" w:line="360" w:lineRule="auto"/>
      <w:ind w:right="0"/>
      <w:outlineLvl w:val="1"/>
    </w:pPr>
    <w:rPr>
      <w:rFonts w:ascii="Times New Roman" w:hAnsi="Times New Roman" w:eastAsia="黑体"/>
      <w:b/>
      <w:kern w:val="2"/>
      <w:sz w:val="24"/>
      <w:szCs w:val="24"/>
      <w:lang w:eastAsia="zh-CN"/>
    </w:rPr>
  </w:style>
  <w:style w:type="character" w:customStyle="1" w:styleId="54">
    <w:name w:val="HR正文 Char"/>
    <w:link w:val="52"/>
    <w:qFormat/>
    <w:uiPriority w:val="0"/>
    <w:rPr>
      <w:kern w:val="2"/>
      <w:sz w:val="24"/>
      <w:szCs w:val="24"/>
    </w:rPr>
  </w:style>
  <w:style w:type="paragraph" w:customStyle="1" w:styleId="55">
    <w:name w:val="列出段落1"/>
    <w:basedOn w:val="1"/>
    <w:qFormat/>
    <w:uiPriority w:val="99"/>
    <w:pPr>
      <w:ind w:firstLine="420" w:firstLineChars="200"/>
    </w:pPr>
  </w:style>
  <w:style w:type="paragraph" w:customStyle="1" w:styleId="56">
    <w:name w:val="TOC 标题1"/>
    <w:basedOn w:val="2"/>
    <w:next w:val="1"/>
    <w:unhideWhenUsed/>
    <w:qFormat/>
    <w:uiPriority w:val="39"/>
    <w:pPr>
      <w:keepLines/>
      <w:spacing w:after="0" w:line="259" w:lineRule="auto"/>
      <w:jc w:val="left"/>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57">
    <w:name w:val="List Paragraph"/>
    <w:basedOn w:val="1"/>
    <w:unhideWhenUsed/>
    <w:qFormat/>
    <w:uiPriority w:val="99"/>
    <w:pPr>
      <w:ind w:firstLine="420" w:firstLineChars="200"/>
    </w:pPr>
  </w:style>
  <w:style w:type="paragraph" w:customStyle="1" w:styleId="58">
    <w:name w:val="src"/>
    <w:basedOn w:val="1"/>
    <w:qFormat/>
    <w:uiPriority w:val="0"/>
    <w:pPr>
      <w:spacing w:before="100" w:beforeAutospacing="1" w:after="100" w:afterAutospacing="1"/>
      <w:ind w:right="0"/>
      <w:jc w:val="left"/>
    </w:pPr>
    <w:rPr>
      <w:rFonts w:ascii="宋体" w:hAnsi="宋体" w:eastAsia="宋体" w:cs="宋体"/>
      <w:sz w:val="24"/>
      <w:szCs w:val="24"/>
      <w:lang w:eastAsia="zh-CN"/>
    </w:rPr>
  </w:style>
  <w:style w:type="paragraph" w:customStyle="1" w:styleId="59">
    <w:name w:val="_tgt"/>
    <w:basedOn w:val="1"/>
    <w:qFormat/>
    <w:uiPriority w:val="0"/>
    <w:pPr>
      <w:spacing w:before="100" w:beforeAutospacing="1" w:after="100" w:afterAutospacing="1"/>
      <w:ind w:right="0"/>
      <w:jc w:val="left"/>
    </w:pPr>
    <w:rPr>
      <w:rFonts w:ascii="宋体" w:hAnsi="宋体" w:eastAsia="宋体" w:cs="宋体"/>
      <w:sz w:val="24"/>
      <w:szCs w:val="24"/>
      <w:lang w:eastAsia="zh-CN"/>
    </w:rPr>
  </w:style>
  <w:style w:type="character" w:customStyle="1" w:styleId="60">
    <w:name w:val="transsent"/>
    <w:basedOn w:val="33"/>
    <w:qFormat/>
    <w:uiPriority w:val="0"/>
  </w:style>
  <w:style w:type="paragraph" w:customStyle="1" w:styleId="61">
    <w:name w:val="SRS"/>
    <w:basedOn w:val="6"/>
    <w:next w:val="1"/>
    <w:link w:val="62"/>
    <w:qFormat/>
    <w:uiPriority w:val="0"/>
    <w:pPr>
      <w:numPr>
        <w:ilvl w:val="0"/>
        <w:numId w:val="6"/>
      </w:numPr>
      <w:spacing w:after="0"/>
      <w:ind w:right="0"/>
      <w:jc w:val="left"/>
    </w:pPr>
    <w:rPr>
      <w:rFonts w:ascii="Times New Roman" w:hAnsi="Times New Roman"/>
      <w:b/>
      <w:kern w:val="28"/>
      <w:szCs w:val="24"/>
      <w:lang w:eastAsia="zh-CN"/>
    </w:rPr>
  </w:style>
  <w:style w:type="character" w:customStyle="1" w:styleId="62">
    <w:name w:val="SRS Char"/>
    <w:basedOn w:val="33"/>
    <w:link w:val="61"/>
    <w:qFormat/>
    <w:uiPriority w:val="0"/>
    <w:rPr>
      <w:rFonts w:eastAsiaTheme="minorEastAsia"/>
      <w:b/>
      <w:kern w:val="28"/>
      <w:sz w:val="22"/>
      <w:szCs w:val="24"/>
    </w:rPr>
  </w:style>
  <w:style w:type="table" w:customStyle="1" w:styleId="63">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4">
    <w:name w:val="正文文本 字符"/>
    <w:basedOn w:val="33"/>
    <w:link w:val="15"/>
    <w:qFormat/>
    <w:uiPriority w:val="0"/>
    <w:rPr>
      <w:rFonts w:ascii="Helvetica" w:hAnsi="Helvetica" w:eastAsia="宋体"/>
      <w:b/>
      <w:sz w:val="22"/>
      <w:lang w:val="de-DE" w:eastAsia="en-US"/>
    </w:rPr>
  </w:style>
  <w:style w:type="paragraph" w:customStyle="1" w:styleId="65">
    <w:name w:val="WPSOffice手动目录 1"/>
    <w:qFormat/>
    <w:uiPriority w:val="0"/>
    <w:rPr>
      <w:rFonts w:ascii="Times New Roman" w:hAnsi="Times New Roman" w:eastAsia="宋体" w:cs="Times New Roman"/>
      <w:lang w:val="en-US" w:eastAsia="zh-CN" w:bidi="ar-SA"/>
    </w:rPr>
  </w:style>
  <w:style w:type="paragraph" w:customStyle="1" w:styleId="6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8">
    <w:name w:val="msolistparagraph"/>
    <w:basedOn w:val="1"/>
    <w:qFormat/>
    <w:uiPriority w:val="0"/>
    <w:pPr>
      <w:ind w:firstLine="420" w:firstLineChars="200"/>
    </w:pPr>
    <w:rPr>
      <w:rFonts w:eastAsia="宋体"/>
      <w:lang w:eastAsia="zh-CN"/>
    </w:rPr>
  </w:style>
  <w:style w:type="character" w:customStyle="1" w:styleId="69">
    <w:name w:val="标题 9 字符"/>
    <w:basedOn w:val="33"/>
    <w:link w:val="10"/>
    <w:qFormat/>
    <w:uiPriority w:val="0"/>
    <w:rPr>
      <w:rFonts w:ascii="Arial" w:hAnsi="Arial" w:eastAsia="宋体" w:cs="Arial"/>
      <w:b/>
      <w:i/>
      <w:sz w:val="18"/>
      <w:lang w:eastAsia="en-US"/>
    </w:rPr>
  </w:style>
  <w:style w:type="character" w:customStyle="1" w:styleId="70">
    <w:name w:val="标题 2 字符"/>
    <w:basedOn w:val="33"/>
    <w:link w:val="3"/>
    <w:qFormat/>
    <w:uiPriority w:val="0"/>
    <w:rPr>
      <w:rFonts w:hint="default" w:ascii="Arial" w:hAnsi="Arial" w:eastAsia="宋体" w:cs="Arial"/>
      <w:b/>
      <w:sz w:val="28"/>
      <w:lang w:eastAsia="en-US"/>
    </w:rPr>
  </w:style>
  <w:style w:type="character" w:customStyle="1" w:styleId="71">
    <w:name w:val="标题 6 字符"/>
    <w:basedOn w:val="33"/>
    <w:link w:val="7"/>
    <w:qFormat/>
    <w:uiPriority w:val="0"/>
    <w:rPr>
      <w:rFonts w:hint="default" w:ascii="Arial" w:hAnsi="Arial" w:eastAsia="宋体" w:cs="Arial"/>
      <w:i/>
      <w:sz w:val="22"/>
      <w:lang w:eastAsia="en-US"/>
    </w:rPr>
  </w:style>
  <w:style w:type="character" w:customStyle="1" w:styleId="72">
    <w:name w:val="标题 5 字符"/>
    <w:basedOn w:val="33"/>
    <w:link w:val="6"/>
    <w:qFormat/>
    <w:uiPriority w:val="0"/>
    <w:rPr>
      <w:rFonts w:hint="default" w:cs="Arial" w:asciiTheme="minorAscii" w:hAnsiTheme="minorAscii" w:eastAsiaTheme="minorEastAsia"/>
      <w:sz w:val="22"/>
      <w:lang w:eastAsia="en-US"/>
    </w:rPr>
  </w:style>
  <w:style w:type="character" w:customStyle="1" w:styleId="73">
    <w:name w:val="标题 7 字符"/>
    <w:basedOn w:val="33"/>
    <w:link w:val="8"/>
    <w:qFormat/>
    <w:uiPriority w:val="0"/>
    <w:rPr>
      <w:rFonts w:hint="default" w:ascii="Arial" w:hAnsi="Arial" w:eastAsia="宋体" w:cs="Arial"/>
      <w:lang w:eastAsia="en-US"/>
    </w:rPr>
  </w:style>
  <w:style w:type="character" w:customStyle="1" w:styleId="74">
    <w:name w:val="标题 3 字符"/>
    <w:basedOn w:val="33"/>
    <w:link w:val="4"/>
    <w:qFormat/>
    <w:uiPriority w:val="0"/>
    <w:rPr>
      <w:rFonts w:hint="default" w:ascii="Arial" w:hAnsi="Arial" w:eastAsia="宋体" w:cs="Arial"/>
      <w:b/>
      <w:sz w:val="24"/>
      <w:lang w:eastAsia="en-US"/>
    </w:rPr>
  </w:style>
  <w:style w:type="character" w:customStyle="1" w:styleId="75">
    <w:name w:val="标题 4 字符"/>
    <w:basedOn w:val="33"/>
    <w:link w:val="5"/>
    <w:qFormat/>
    <w:uiPriority w:val="0"/>
    <w:rPr>
      <w:rFonts w:hint="default" w:cs="Arial" w:asciiTheme="majorEastAsia" w:hAnsiTheme="majorEastAsia" w:eastAsiaTheme="majorEastAsia"/>
      <w:b/>
      <w:sz w:val="22"/>
      <w:lang w:eastAsia="en-US"/>
    </w:rPr>
  </w:style>
  <w:style w:type="character" w:customStyle="1" w:styleId="76">
    <w:name w:val="标题 8 字符"/>
    <w:basedOn w:val="33"/>
    <w:link w:val="9"/>
    <w:qFormat/>
    <w:uiPriority w:val="0"/>
    <w:rPr>
      <w:rFonts w:hint="default" w:ascii="Arial" w:hAnsi="Arial" w:eastAsia="宋体" w:cs="Arial"/>
      <w:i/>
      <w:lang w:eastAsia="en-US"/>
    </w:rPr>
  </w:style>
  <w:style w:type="paragraph" w:customStyle="1" w:styleId="77">
    <w:name w:val="修订1"/>
    <w:hidden/>
    <w:semiHidden/>
    <w:qFormat/>
    <w:uiPriority w:val="99"/>
    <w:rPr>
      <w:rFonts w:ascii="Arial" w:hAnsi="Arial" w:cs="Times New Roman" w:eastAsiaTheme="minorEastAsia"/>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Siemens VDO Automotive AG</Company>
  <Pages>13</Pages>
  <Words>1889</Words>
  <Characters>2939</Characters>
  <Lines>1</Lines>
  <Paragraphs>1</Paragraphs>
  <TotalTime>0</TotalTime>
  <ScaleCrop>false</ScaleCrop>
  <LinksUpToDate>false</LinksUpToDate>
  <CharactersWithSpaces>4110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2022-05-12T03:16:00Z</dcterms:created>
  <dc:creator>uid02808</dc:creator>
  <cp:lastModifiedBy>我的电脑</cp:lastModifiedBy>
  <cp:lastPrinted>2005-05-29T18:53:00Z</cp:lastPrinted>
  <dcterms:modified xsi:type="dcterms:W3CDTF">2022-08-12T14:58:14Z</dcterms:modified>
  <dc:title>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C5F8EFDEBD6F4378B586433CC7D4E3AA</vt:lpwstr>
  </property>
</Properties>
</file>